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D6F" w:rsidRDefault="00F4464D">
      <w:pPr>
        <w:spacing w:after="217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2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611" w:line="259" w:lineRule="auto"/>
        <w:ind w:left="0" w:firstLine="0"/>
        <w:jc w:val="left"/>
      </w:pPr>
      <w:r>
        <w:t xml:space="preserve"> </w:t>
      </w:r>
    </w:p>
    <w:p w:rsidR="007A0D6F" w:rsidRPr="00F4464D" w:rsidRDefault="00F4464D">
      <w:pPr>
        <w:spacing w:after="437" w:line="259" w:lineRule="auto"/>
        <w:ind w:left="249" w:hanging="10"/>
        <w:jc w:val="center"/>
        <w:rPr>
          <w:sz w:val="32"/>
          <w:szCs w:val="32"/>
        </w:rPr>
      </w:pPr>
      <w:r w:rsidRPr="00F4464D">
        <w:rPr>
          <w:rFonts w:ascii="Arial" w:eastAsia="Arial" w:hAnsi="Arial" w:cs="Arial"/>
          <w:b/>
          <w:sz w:val="32"/>
          <w:szCs w:val="32"/>
        </w:rPr>
        <w:t xml:space="preserve">WEWNĄTRZSZKOLNY SYSTEM  </w:t>
      </w:r>
    </w:p>
    <w:p w:rsidR="007A0D6F" w:rsidRPr="00F4464D" w:rsidRDefault="00F4464D">
      <w:pPr>
        <w:spacing w:after="434" w:line="259" w:lineRule="auto"/>
        <w:ind w:left="1482" w:firstLine="0"/>
        <w:jc w:val="left"/>
        <w:rPr>
          <w:sz w:val="32"/>
          <w:szCs w:val="32"/>
        </w:rPr>
      </w:pPr>
      <w:r w:rsidRPr="00F4464D">
        <w:rPr>
          <w:rFonts w:ascii="Arial" w:eastAsia="Arial" w:hAnsi="Arial" w:cs="Arial"/>
          <w:b/>
          <w:sz w:val="32"/>
          <w:szCs w:val="32"/>
        </w:rPr>
        <w:t xml:space="preserve">DORADZTWA EDUKACYJNO-ZAWODOWEGO  </w:t>
      </w:r>
    </w:p>
    <w:p w:rsidR="00F4464D" w:rsidRDefault="00F4464D">
      <w:pPr>
        <w:spacing w:after="278" w:line="259" w:lineRule="auto"/>
        <w:ind w:left="249" w:hanging="10"/>
        <w:jc w:val="center"/>
        <w:rPr>
          <w:rFonts w:ascii="Arial" w:eastAsia="Arial" w:hAnsi="Arial" w:cs="Arial"/>
          <w:b/>
          <w:sz w:val="32"/>
          <w:szCs w:val="32"/>
        </w:rPr>
      </w:pPr>
      <w:r w:rsidRPr="00F4464D">
        <w:rPr>
          <w:rFonts w:ascii="Arial" w:eastAsia="Arial" w:hAnsi="Arial" w:cs="Arial"/>
          <w:b/>
          <w:sz w:val="32"/>
          <w:szCs w:val="32"/>
        </w:rPr>
        <w:t>W SZKOLE PODSTAWOWEJ NR 2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A0D6F" w:rsidRPr="00F4464D" w:rsidRDefault="00F4464D" w:rsidP="00F4464D">
      <w:pPr>
        <w:spacing w:after="278" w:line="259" w:lineRule="auto"/>
        <w:ind w:left="249" w:hanging="10"/>
        <w:jc w:val="center"/>
        <w:rPr>
          <w:sz w:val="32"/>
          <w:szCs w:val="32"/>
        </w:rPr>
      </w:pPr>
      <w:r w:rsidRPr="00F4464D">
        <w:rPr>
          <w:rFonts w:ascii="Arial" w:eastAsia="Arial" w:hAnsi="Arial" w:cs="Arial"/>
          <w:b/>
          <w:sz w:val="32"/>
          <w:szCs w:val="32"/>
        </w:rPr>
        <w:t>W MIASTECZKU ŚLĄSKIM</w:t>
      </w:r>
    </w:p>
    <w:p w:rsidR="007A0D6F" w:rsidRPr="00F4464D" w:rsidRDefault="00F4464D">
      <w:pPr>
        <w:spacing w:after="404" w:line="259" w:lineRule="auto"/>
        <w:ind w:left="708" w:firstLine="0"/>
        <w:jc w:val="left"/>
        <w:rPr>
          <w:sz w:val="32"/>
          <w:szCs w:val="32"/>
        </w:rPr>
      </w:pPr>
      <w:r w:rsidRPr="00F4464D">
        <w:rPr>
          <w:sz w:val="32"/>
          <w:szCs w:val="32"/>
        </w:rPr>
        <w:t xml:space="preserve"> </w:t>
      </w:r>
    </w:p>
    <w:p w:rsidR="007A0D6F" w:rsidRDefault="00F4464D">
      <w:pPr>
        <w:spacing w:after="166" w:line="259" w:lineRule="auto"/>
        <w:ind w:left="0" w:right="53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7A0D6F" w:rsidRDefault="00F4464D">
      <w:pPr>
        <w:spacing w:after="217" w:line="259" w:lineRule="auto"/>
        <w:ind w:left="0" w:right="60" w:firstLine="0"/>
        <w:jc w:val="center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right"/>
      </w:pPr>
      <w:r>
        <w:t xml:space="preserve">  </w:t>
      </w:r>
    </w:p>
    <w:p w:rsidR="007A0D6F" w:rsidRDefault="00F4464D">
      <w:pPr>
        <w:spacing w:after="16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8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6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8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6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8" w:line="259" w:lineRule="auto"/>
        <w:ind w:left="0" w:right="60" w:firstLine="0"/>
        <w:jc w:val="right"/>
      </w:pPr>
      <w:r>
        <w:t xml:space="preserve"> </w:t>
      </w:r>
    </w:p>
    <w:p w:rsidR="007A0D6F" w:rsidRDefault="007A0D6F">
      <w:pPr>
        <w:spacing w:after="16" w:line="259" w:lineRule="auto"/>
        <w:ind w:left="0" w:right="60" w:firstLine="0"/>
        <w:jc w:val="right"/>
      </w:pPr>
    </w:p>
    <w:p w:rsidR="007A0D6F" w:rsidRDefault="00F4464D">
      <w:pPr>
        <w:spacing w:after="18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F4464D" w:rsidRDefault="00F4464D">
      <w:pPr>
        <w:spacing w:after="0" w:line="259" w:lineRule="auto"/>
        <w:ind w:left="0" w:right="122" w:firstLine="0"/>
        <w:jc w:val="center"/>
        <w:rPr>
          <w:b/>
          <w:sz w:val="28"/>
          <w:u w:val="single" w:color="000000"/>
        </w:rPr>
      </w:pPr>
    </w:p>
    <w:p w:rsidR="007A0D6F" w:rsidRDefault="00F4464D">
      <w:pPr>
        <w:spacing w:after="0" w:line="259" w:lineRule="auto"/>
        <w:ind w:left="0" w:right="122" w:firstLine="0"/>
        <w:jc w:val="center"/>
      </w:pPr>
      <w:r>
        <w:rPr>
          <w:b/>
          <w:sz w:val="28"/>
          <w:u w:val="single" w:color="000000"/>
        </w:rPr>
        <w:lastRenderedPageBreak/>
        <w:t>SPIS TREŚCI</w:t>
      </w:r>
      <w:r>
        <w:rPr>
          <w:b/>
          <w:sz w:val="28"/>
        </w:rPr>
        <w:t xml:space="preserve"> </w:t>
      </w:r>
    </w:p>
    <w:p w:rsidR="007A0D6F" w:rsidRDefault="00F4464D">
      <w:pPr>
        <w:spacing w:after="18" w:line="259" w:lineRule="auto"/>
        <w:ind w:left="0" w:right="60" w:firstLine="0"/>
        <w:jc w:val="center"/>
      </w:pPr>
      <w:r>
        <w:t xml:space="preserve"> </w:t>
      </w:r>
    </w:p>
    <w:p w:rsidR="007A0D6F" w:rsidRDefault="00F4464D">
      <w:pPr>
        <w:spacing w:after="16" w:line="259" w:lineRule="auto"/>
        <w:ind w:left="0" w:right="60" w:firstLine="0"/>
        <w:jc w:val="center"/>
      </w:pPr>
      <w:r>
        <w:t xml:space="preserve">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Podstawa prawna.................................................................................................................................3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Założenia wewnątrzszkolnego systemu doradztwa zawodowego......................................4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Cele i zadania wewnątrzszkolnego systemu doradztwa zawodowego...............................5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Skład zespołu do spraw doradztwa ....................................................................................5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Adresaci - odbiorcy wewnątrzszkolnego systemu doradztwa zawodowego......................8 </w:t>
      </w:r>
    </w:p>
    <w:p w:rsidR="007A0D6F" w:rsidRDefault="00F4464D">
      <w:pPr>
        <w:numPr>
          <w:ilvl w:val="1"/>
          <w:numId w:val="1"/>
        </w:numPr>
        <w:spacing w:after="35"/>
        <w:ind w:right="107" w:hanging="566"/>
      </w:pPr>
      <w:r>
        <w:t xml:space="preserve">Uczniowie.............................................................................................................8 </w:t>
      </w:r>
    </w:p>
    <w:p w:rsidR="007A0D6F" w:rsidRDefault="00F4464D">
      <w:pPr>
        <w:numPr>
          <w:ilvl w:val="1"/>
          <w:numId w:val="1"/>
        </w:numPr>
        <w:spacing w:after="42"/>
        <w:ind w:right="107" w:hanging="566"/>
      </w:pPr>
      <w:r>
        <w:t xml:space="preserve">Nauczyciele...........................................................................................................8 </w:t>
      </w:r>
    </w:p>
    <w:p w:rsidR="007A0D6F" w:rsidRDefault="00F4464D">
      <w:pPr>
        <w:numPr>
          <w:ilvl w:val="1"/>
          <w:numId w:val="1"/>
        </w:numPr>
        <w:ind w:right="107" w:hanging="566"/>
      </w:pPr>
      <w:r>
        <w:t xml:space="preserve">Rodzice.................................................................................................................9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Treści programowe............................................................................................................9 </w:t>
      </w:r>
    </w:p>
    <w:p w:rsidR="007A0D6F" w:rsidRDefault="00F4464D">
      <w:pPr>
        <w:numPr>
          <w:ilvl w:val="1"/>
          <w:numId w:val="1"/>
        </w:numPr>
        <w:ind w:right="107" w:hanging="566"/>
      </w:pPr>
      <w:r>
        <w:t xml:space="preserve">Oddział przedszkolny..........................................................................................9 </w:t>
      </w:r>
    </w:p>
    <w:p w:rsidR="007A0D6F" w:rsidRDefault="00F4464D">
      <w:pPr>
        <w:numPr>
          <w:ilvl w:val="1"/>
          <w:numId w:val="1"/>
        </w:numPr>
        <w:ind w:right="107" w:hanging="566"/>
      </w:pPr>
      <w:r>
        <w:t xml:space="preserve">Klasy I-III........................................................................................................... 10 </w:t>
      </w:r>
    </w:p>
    <w:p w:rsidR="007A0D6F" w:rsidRDefault="00F4464D">
      <w:pPr>
        <w:numPr>
          <w:ilvl w:val="1"/>
          <w:numId w:val="1"/>
        </w:numPr>
        <w:ind w:right="107" w:hanging="566"/>
      </w:pPr>
      <w:r>
        <w:t xml:space="preserve">Klasy IV-VI........................................................................................................ 11 </w:t>
      </w:r>
    </w:p>
    <w:p w:rsidR="007A0D6F" w:rsidRDefault="00F4464D">
      <w:pPr>
        <w:numPr>
          <w:ilvl w:val="1"/>
          <w:numId w:val="1"/>
        </w:numPr>
        <w:ind w:right="107" w:hanging="566"/>
      </w:pPr>
      <w:r>
        <w:t xml:space="preserve">Klasy VII-VIII......................................................................................................11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Sposoby realizacji programu doradztwa zawodowego...................................................... 13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Metody i  formy realizacji programu doradztwa zawodowego...........................................13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Sojusznicy i sieć współpracy..............................................................................................14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>Efekty wynikające z wdrożenia WSDZ w szkole..............................................................14</w:t>
      </w:r>
      <w:r>
        <w:rPr>
          <w:b/>
        </w:rPr>
        <w:t xml:space="preserve">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Ewaluacja...........................................................................................................................14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 xml:space="preserve">Słownik pojęć.....................................................................................................................15 </w:t>
      </w:r>
    </w:p>
    <w:p w:rsidR="007A0D6F" w:rsidRDefault="00F4464D">
      <w:pPr>
        <w:numPr>
          <w:ilvl w:val="0"/>
          <w:numId w:val="1"/>
        </w:numPr>
        <w:ind w:right="107" w:hanging="452"/>
      </w:pPr>
      <w:r>
        <w:t>Załączniki...........................................................................................................................17</w:t>
      </w:r>
      <w:r>
        <w:rPr>
          <w:b/>
        </w:rPr>
        <w:t xml:space="preserve"> </w:t>
      </w:r>
    </w:p>
    <w:p w:rsidR="007A0D6F" w:rsidRDefault="00F4464D" w:rsidP="00F4464D">
      <w:pPr>
        <w:numPr>
          <w:ilvl w:val="1"/>
          <w:numId w:val="1"/>
        </w:numPr>
        <w:ind w:right="107" w:hanging="566"/>
      </w:pPr>
      <w:r>
        <w:t xml:space="preserve">Realizacja treści z zakresu doradztwa </w:t>
      </w:r>
      <w:proofErr w:type="spellStart"/>
      <w:r>
        <w:t>edukacyjno</w:t>
      </w:r>
      <w:proofErr w:type="spellEnd"/>
      <w:r>
        <w:t xml:space="preserve"> - zawodowego..................17 13.2 Realizacja dodatkowych działań / przedsięwzięć związanych z doradztwem edukacyjno- zawodowym……………………………………….                        18 </w:t>
      </w:r>
    </w:p>
    <w:p w:rsidR="007A0D6F" w:rsidRDefault="00F4464D">
      <w:pPr>
        <w:numPr>
          <w:ilvl w:val="1"/>
          <w:numId w:val="2"/>
        </w:numPr>
        <w:ind w:right="107" w:hanging="498"/>
      </w:pPr>
      <w:r>
        <w:t xml:space="preserve">Ankieta dla uczniów rozpoczynających zajęcia z doradztwa </w:t>
      </w:r>
      <w:proofErr w:type="spellStart"/>
      <w:r>
        <w:t>edukacyjno</w:t>
      </w:r>
      <w:proofErr w:type="spellEnd"/>
      <w:r>
        <w:t xml:space="preserve"> zawodowego……………………………………………………………………..19 </w:t>
      </w:r>
    </w:p>
    <w:p w:rsidR="007A0D6F" w:rsidRDefault="00F4464D">
      <w:pPr>
        <w:numPr>
          <w:ilvl w:val="1"/>
          <w:numId w:val="2"/>
        </w:numPr>
        <w:ind w:right="107" w:hanging="498"/>
      </w:pPr>
      <w:r>
        <w:t xml:space="preserve">Ankieta dla uczniów kończących Szkołę Podstawową nr 2............................      20 </w:t>
      </w:r>
    </w:p>
    <w:p w:rsidR="007A0D6F" w:rsidRDefault="00F4464D">
      <w:pPr>
        <w:numPr>
          <w:ilvl w:val="1"/>
          <w:numId w:val="2"/>
        </w:numPr>
        <w:ind w:right="107" w:hanging="498"/>
      </w:pPr>
      <w:r>
        <w:t xml:space="preserve">Ankieta dla rodziców/opiekunów..........................................................................21 </w:t>
      </w:r>
    </w:p>
    <w:p w:rsidR="007A0D6F" w:rsidRDefault="00F4464D">
      <w:pPr>
        <w:numPr>
          <w:ilvl w:val="1"/>
          <w:numId w:val="2"/>
        </w:numPr>
        <w:ind w:right="107" w:hanging="498"/>
      </w:pPr>
      <w:r>
        <w:t xml:space="preserve">Ankieta - Oczekiwania rodziców w zakresie doradztwa zawodowego.................22 </w:t>
      </w:r>
    </w:p>
    <w:p w:rsidR="007A0D6F" w:rsidRDefault="00F4464D">
      <w:pPr>
        <w:numPr>
          <w:ilvl w:val="1"/>
          <w:numId w:val="2"/>
        </w:numPr>
        <w:spacing w:line="446" w:lineRule="auto"/>
        <w:ind w:right="107" w:hanging="498"/>
      </w:pPr>
      <w:r>
        <w:t xml:space="preserve">Indywidualny plan edukacyjny..............................................................               24 </w:t>
      </w:r>
    </w:p>
    <w:p w:rsidR="007A0D6F" w:rsidRDefault="00F4464D">
      <w:pPr>
        <w:spacing w:line="446" w:lineRule="auto"/>
        <w:ind w:left="-6" w:right="107"/>
      </w:pPr>
      <w:r>
        <w:t xml:space="preserve"> </w:t>
      </w:r>
    </w:p>
    <w:p w:rsidR="007A0D6F" w:rsidRDefault="00F4464D">
      <w:pPr>
        <w:spacing w:after="16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6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8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6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8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6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spacing w:after="18" w:line="259" w:lineRule="auto"/>
        <w:ind w:left="0" w:right="60" w:firstLine="0"/>
        <w:jc w:val="right"/>
      </w:pPr>
      <w:r>
        <w:t xml:space="preserve"> </w:t>
      </w:r>
    </w:p>
    <w:p w:rsidR="007A0D6F" w:rsidRDefault="00F4464D" w:rsidP="00F4464D">
      <w:pPr>
        <w:spacing w:after="16" w:line="259" w:lineRule="auto"/>
        <w:ind w:left="0" w:right="60" w:firstLine="0"/>
        <w:jc w:val="right"/>
      </w:pPr>
      <w:r>
        <w:t xml:space="preserve">  </w:t>
      </w:r>
    </w:p>
    <w:p w:rsidR="007A0D6F" w:rsidRDefault="00F4464D">
      <w:pPr>
        <w:spacing w:after="0" w:line="259" w:lineRule="auto"/>
        <w:ind w:left="0" w:right="60" w:firstLine="0"/>
        <w:jc w:val="right"/>
      </w:pPr>
      <w:r>
        <w:lastRenderedPageBreak/>
        <w:t xml:space="preserve"> </w:t>
      </w:r>
    </w:p>
    <w:p w:rsidR="007A0D6F" w:rsidRDefault="00F4464D">
      <w:pPr>
        <w:spacing w:after="0" w:line="259" w:lineRule="auto"/>
        <w:ind w:left="-5" w:hanging="10"/>
        <w:jc w:val="left"/>
      </w:pPr>
      <w:r>
        <w:rPr>
          <w:b/>
          <w:sz w:val="28"/>
          <w:u w:val="single" w:color="000000"/>
        </w:rPr>
        <w:t>1. Podstawa prawna</w:t>
      </w:r>
      <w:r>
        <w:rPr>
          <w:sz w:val="28"/>
          <w:u w:val="single" w:color="000000"/>
        </w:rPr>
        <w:t>:</w:t>
      </w:r>
      <w:r>
        <w:rPr>
          <w:sz w:val="28"/>
        </w:rPr>
        <w:t xml:space="preserve"> 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42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numPr>
          <w:ilvl w:val="0"/>
          <w:numId w:val="3"/>
        </w:numPr>
        <w:spacing w:after="24" w:line="275" w:lineRule="auto"/>
        <w:ind w:right="107" w:hanging="348"/>
      </w:pPr>
      <w:r>
        <w:t xml:space="preserve">Rozporządzenie </w:t>
      </w:r>
      <w:r>
        <w:rPr>
          <w:color w:val="222222"/>
        </w:rPr>
        <w:t>MEN  z 12 lutego 2019 r. w sprawie doradztwa zawodowego (Dz. U. z 2019 r. poz. 325).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ind w:right="107" w:hanging="348"/>
      </w:pPr>
      <w:r>
        <w:t>Ustawa z 14 grudnia 2016 r. – Prawo oświatowe (Dz.U. z 2018 r. poz. 996 ze zm.).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9"/>
        <w:ind w:right="107" w:hanging="348"/>
      </w:pPr>
      <w:r>
        <w:t>Rozporządzenie MEN z 16 sierpnia 2018 r. w sprawie doradztwa zawodowego (Dz.U. z 2018 r. poz. 1675).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8"/>
        <w:ind w:right="107" w:hanging="348"/>
      </w:pPr>
      <w:r>
        <w:t>Rozporządzenie MEN z  28 marca 2017 r. w sprawie ramowych planów nauczania dla publicznych szkół (Dz.U. z 2017 r. poz. 703).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8"/>
        <w:ind w:right="107" w:hanging="348"/>
      </w:pPr>
      <w:r>
        <w:t>Rozporządzenie MEN z 17 marca 2017 r. w sprawie szczegółowej organizacji publicznych szkół i publicznych przedszkoli (Dz.U. z 2017 r. poz. 649).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9"/>
        <w:ind w:right="107" w:hanging="348"/>
      </w:pPr>
      <w:r>
        <w:t>Rozporządzenie MEN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8"/>
        <w:ind w:right="107" w:hanging="348"/>
      </w:pPr>
      <w:r>
        <w:t>Rozporządzenie MEN z 9 sierpnia 2017 r. w sprawie zasad udzielania i organizacji pomocy psychologiczno-pedagogicznej w publicznych przedszkolach, szkołach  i placówkach (Dz.U. z 2017 r. poz. 1591).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9"/>
        <w:ind w:right="107" w:hanging="348"/>
      </w:pPr>
      <w:r>
        <w:t>Rozporządzenie MEN z 9 sierpnia 2017 r. w sprawie warunków organizowania kształcenia, wychowania i opieki dla dzieci i młodzieży niepełnosprawnych, niedostosowanych społecznie i zagrożonych niedostosowaniem społecznym (Dz.U.  z 2017 r. poz. 1578).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8"/>
        <w:ind w:right="107" w:hanging="348"/>
      </w:pPr>
      <w:r>
        <w:t>Rozporządzenie MEN z 1 lutego 2013 r. w sprawie szczegółowych zasad działania publicznych poradni psychologiczno-pedagogicznych, w tym publicznych poradni specjalistycznych (Dz.U. z 2013 r. poz. 199 ze zm.).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spacing w:after="29"/>
        <w:ind w:right="107" w:hanging="348"/>
      </w:pPr>
      <w:r>
        <w:t>Ustawa z 7 września 1991 r. o systemie oświaty (tekst jedn.: Dz.U. z 2018 r. poz. 1457 ze zm.).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3"/>
        </w:numPr>
        <w:ind w:right="107" w:hanging="348"/>
      </w:pPr>
      <w:r>
        <w:t>Ustawa z 26 stycznia 1982 r. – Karta Nauczyciela (tekst jedn.: Dz.U. z 2018 r. poz. 967).</w:t>
      </w:r>
      <w:r>
        <w:rPr>
          <w:color w:val="2F2F2F"/>
        </w:rP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rPr>
          <w:color w:val="2F2F2F"/>
        </w:rP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color w:val="2F2F2F"/>
        </w:rPr>
        <w:t xml:space="preserve"> </w:t>
      </w:r>
    </w:p>
    <w:p w:rsidR="007A0D6F" w:rsidRDefault="00F4464D">
      <w:pPr>
        <w:pStyle w:val="Nagwek1"/>
        <w:ind w:left="-5" w:right="0"/>
      </w:pPr>
      <w:r>
        <w:lastRenderedPageBreak/>
        <w:t>2. Założenia wewnątrzszkolnego systemu doradztwa zawodowego</w:t>
      </w:r>
      <w:r>
        <w:rPr>
          <w:u w:val="none"/>
        </w:rPr>
        <w:t xml:space="preserve">  </w:t>
      </w:r>
    </w:p>
    <w:p w:rsidR="007A0D6F" w:rsidRDefault="00F4464D">
      <w:pPr>
        <w:spacing w:after="43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numPr>
          <w:ilvl w:val="0"/>
          <w:numId w:val="4"/>
        </w:numPr>
        <w:spacing w:after="49"/>
        <w:ind w:right="107" w:hanging="360"/>
      </w:pPr>
      <w:r>
        <w:t xml:space="preserve">System doradztwa zawodowego obejmuje ogół działań podejmowanych przez szkołę w celu przygotowania uczniów do wyboru zawodu, poziomu i kierunku kształcenia.  </w:t>
      </w:r>
    </w:p>
    <w:p w:rsidR="007A0D6F" w:rsidRDefault="00F4464D">
      <w:pPr>
        <w:numPr>
          <w:ilvl w:val="0"/>
          <w:numId w:val="4"/>
        </w:numPr>
        <w:ind w:right="107" w:hanging="360"/>
      </w:pPr>
      <w:r>
        <w:t xml:space="preserve">Pomaga </w:t>
      </w:r>
      <w:r>
        <w:tab/>
        <w:t xml:space="preserve">uczniom </w:t>
      </w:r>
      <w:r>
        <w:tab/>
        <w:t xml:space="preserve">w </w:t>
      </w:r>
      <w:r>
        <w:tab/>
        <w:t xml:space="preserve">samopoznaniu </w:t>
      </w:r>
      <w:r>
        <w:tab/>
        <w:t xml:space="preserve">własnych </w:t>
      </w:r>
      <w:r>
        <w:tab/>
        <w:t xml:space="preserve">predyspozycji </w:t>
      </w:r>
      <w:r>
        <w:tab/>
        <w:t xml:space="preserve">zawodowych </w:t>
      </w:r>
    </w:p>
    <w:p w:rsidR="007A0D6F" w:rsidRDefault="00F4464D">
      <w:pPr>
        <w:spacing w:after="30"/>
        <w:ind w:left="729" w:right="107"/>
      </w:pPr>
      <w:r>
        <w:t xml:space="preserve">(osobowości, potrzeb, uzdolnień, zainteresowań, możliwości).  </w:t>
      </w:r>
    </w:p>
    <w:p w:rsidR="007A0D6F" w:rsidRDefault="00F4464D">
      <w:pPr>
        <w:numPr>
          <w:ilvl w:val="0"/>
          <w:numId w:val="4"/>
        </w:numPr>
        <w:spacing w:after="28"/>
        <w:ind w:right="107" w:hanging="360"/>
      </w:pPr>
      <w:r>
        <w:t xml:space="preserve">Zawiera informacje o zawodach, kwalifikacjach i stanowiskach pracy oraz możliwościach uzyskania kwalifikacji zgodnych  z potrzebami rynku pracy, a także predyspozycjami zawodowymi. </w:t>
      </w:r>
    </w:p>
    <w:p w:rsidR="007A0D6F" w:rsidRDefault="00F4464D">
      <w:pPr>
        <w:numPr>
          <w:ilvl w:val="0"/>
          <w:numId w:val="4"/>
        </w:numPr>
        <w:spacing w:after="29"/>
        <w:ind w:right="107" w:hanging="360"/>
      </w:pPr>
      <w:r>
        <w:t xml:space="preserve">Obejmuje całokształt zadań związanych z udzielaniem uczniom pomocy  w planowaniu przyszłej kariery zawodowej. </w:t>
      </w:r>
    </w:p>
    <w:p w:rsidR="007A0D6F" w:rsidRDefault="00F4464D">
      <w:pPr>
        <w:numPr>
          <w:ilvl w:val="0"/>
          <w:numId w:val="4"/>
        </w:numPr>
        <w:ind w:right="107" w:hanging="360"/>
      </w:pPr>
      <w:r>
        <w:t xml:space="preserve">Wewnątrzszkolny System Doradztwa Zawodowego zakłada, że:  </w:t>
      </w:r>
    </w:p>
    <w:p w:rsidR="007A0D6F" w:rsidRDefault="00F4464D">
      <w:pPr>
        <w:spacing w:after="35" w:line="259" w:lineRule="auto"/>
        <w:ind w:left="720" w:firstLine="0"/>
        <w:jc w:val="left"/>
      </w:pPr>
      <w:r>
        <w:t xml:space="preserve"> </w:t>
      </w:r>
      <w:bookmarkStart w:id="0" w:name="_GoBack"/>
      <w:bookmarkEnd w:id="0"/>
    </w:p>
    <w:p w:rsidR="007A0D6F" w:rsidRDefault="00F4464D">
      <w:pPr>
        <w:numPr>
          <w:ilvl w:val="0"/>
          <w:numId w:val="5"/>
        </w:numPr>
        <w:ind w:right="107" w:hanging="348"/>
      </w:pPr>
      <w:r>
        <w:t xml:space="preserve">wybór zawodu jest procesem rozwojowym i stanowi sekwencję decyzji podejmowanych na przestrzeni wielu lat życia; </w:t>
      </w:r>
    </w:p>
    <w:p w:rsidR="007A0D6F" w:rsidRDefault="00F4464D">
      <w:pPr>
        <w:numPr>
          <w:ilvl w:val="0"/>
          <w:numId w:val="5"/>
        </w:numPr>
        <w:ind w:right="107" w:hanging="348"/>
      </w:pPr>
      <w:r>
        <w:t xml:space="preserve">na wybór zawodu składają się: wiedza na temat siebie, na temat zawodów, ścieżek edukacyjnych i rynku pracy; </w:t>
      </w:r>
    </w:p>
    <w:p w:rsidR="007A0D6F" w:rsidRDefault="00F4464D">
      <w:pPr>
        <w:numPr>
          <w:ilvl w:val="0"/>
          <w:numId w:val="5"/>
        </w:numPr>
        <w:ind w:right="107" w:hanging="348"/>
      </w:pPr>
      <w:r>
        <w:t xml:space="preserve"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jednostki; </w:t>
      </w:r>
    </w:p>
    <w:p w:rsidR="007A0D6F" w:rsidRDefault="00F4464D">
      <w:pPr>
        <w:numPr>
          <w:ilvl w:val="0"/>
          <w:numId w:val="5"/>
        </w:numPr>
        <w:ind w:right="107" w:hanging="348"/>
      </w:pPr>
      <w:r>
        <w:t xml:space="preserve">preferencje zawodowe wywodzą się z doświadczeń dzieciństwa i rozwijają się w toku życia człowieka; </w:t>
      </w:r>
    </w:p>
    <w:p w:rsidR="007A0D6F" w:rsidRDefault="00F4464D">
      <w:pPr>
        <w:numPr>
          <w:ilvl w:val="0"/>
          <w:numId w:val="5"/>
        </w:numPr>
        <w:ind w:right="107" w:hanging="348"/>
      </w:pPr>
      <w:r>
        <w:t xml:space="preserve">działania w ramach WSDZ muszą być systematyczne, zaplanowane i realizowane wg harmonogramu pracy szkoły;  </w:t>
      </w:r>
    </w:p>
    <w:p w:rsidR="007A0D6F" w:rsidRDefault="00F4464D">
      <w:pPr>
        <w:numPr>
          <w:ilvl w:val="0"/>
          <w:numId w:val="5"/>
        </w:numPr>
        <w:ind w:right="107" w:hanging="348"/>
      </w:pPr>
      <w:r>
        <w:t xml:space="preserve">WSDZ obejmuje indywidualną i grupową pracę z uczniami, rodzicami i nauczycielami (Radą Pedagogiczną).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3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A0D6F" w:rsidRDefault="00F4464D">
      <w:pPr>
        <w:pStyle w:val="Nagwek1"/>
        <w:ind w:left="-5" w:right="0"/>
      </w:pPr>
      <w:r>
        <w:t>3. Cele i zadania wewnątrzszkolnego systemu doradztwa zawodowego</w:t>
      </w:r>
      <w:r>
        <w:rPr>
          <w:u w:val="none"/>
        </w:rPr>
        <w:t xml:space="preserve">  </w:t>
      </w:r>
    </w:p>
    <w:p w:rsidR="007A0D6F" w:rsidRDefault="00F4464D">
      <w:pPr>
        <w:spacing w:after="1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7A0D6F" w:rsidRDefault="00F4464D">
      <w:pPr>
        <w:numPr>
          <w:ilvl w:val="0"/>
          <w:numId w:val="6"/>
        </w:numPr>
        <w:spacing w:after="28"/>
        <w:ind w:right="107" w:hanging="348"/>
      </w:pPr>
      <w:r>
        <w:t xml:space="preserve">wstępne zapoznanie uczniów z różnorodnością zawodów na rynku pracy, rozwijanie pozytywnej postawy wobec pracy i edukacji oraz stwarzanie sytuacji edukacyjnych sprzyjających poznawaniu i rozwijaniu własnych zainteresowań oraz pasji - klasy I-III oraz klasy IV-VI; </w:t>
      </w:r>
    </w:p>
    <w:p w:rsidR="007A0D6F" w:rsidRDefault="00F4464D">
      <w:pPr>
        <w:numPr>
          <w:ilvl w:val="0"/>
          <w:numId w:val="6"/>
        </w:numPr>
        <w:spacing w:after="28"/>
        <w:ind w:right="107" w:hanging="348"/>
      </w:pPr>
      <w:r>
        <w:t xml:space="preserve">przygotowanie uczniów do odpowiedzialnego planowania kariery i podejmowania, decyzji edukacyjnych i zawodowych, uwzględniających znajomość własnych zasobów oraz informacje na temat rynku pracy i systemu edukacji – klasy VII-VIII;  </w:t>
      </w:r>
    </w:p>
    <w:p w:rsidR="007A0D6F" w:rsidRDefault="00F4464D">
      <w:pPr>
        <w:numPr>
          <w:ilvl w:val="0"/>
          <w:numId w:val="6"/>
        </w:numPr>
        <w:ind w:right="107" w:hanging="348"/>
      </w:pPr>
      <w:r>
        <w:t xml:space="preserve">pomaganie uczniom w określeniu ich predyspozycji zawodowych;  </w:t>
      </w:r>
    </w:p>
    <w:p w:rsidR="007A0D6F" w:rsidRDefault="00F4464D">
      <w:pPr>
        <w:numPr>
          <w:ilvl w:val="0"/>
          <w:numId w:val="6"/>
        </w:numPr>
        <w:ind w:right="107" w:hanging="348"/>
      </w:pPr>
      <w:r>
        <w:t xml:space="preserve">udzielanie uczniom indywidualnych porad zawodowych; </w:t>
      </w:r>
    </w:p>
    <w:p w:rsidR="007A0D6F" w:rsidRDefault="00F4464D">
      <w:pPr>
        <w:numPr>
          <w:ilvl w:val="0"/>
          <w:numId w:val="6"/>
        </w:numPr>
        <w:spacing w:after="28"/>
        <w:ind w:right="107" w:hanging="348"/>
      </w:pPr>
      <w:r>
        <w:lastRenderedPageBreak/>
        <w:t xml:space="preserve">prowadzenie zajęć grupowych mających na celu lepsze samopoznanie, kształtowanie aktywnych postaw; </w:t>
      </w:r>
    </w:p>
    <w:p w:rsidR="007A0D6F" w:rsidRDefault="00F4464D">
      <w:pPr>
        <w:numPr>
          <w:ilvl w:val="0"/>
          <w:numId w:val="6"/>
        </w:numPr>
        <w:spacing w:after="28"/>
        <w:ind w:right="107" w:hanging="348"/>
      </w:pPr>
      <w:r>
        <w:t xml:space="preserve">rozwijanie aktywności poznawczej uczniów w kierunku właściwej samooceny swoich możliwości;  </w:t>
      </w:r>
    </w:p>
    <w:p w:rsidR="007A0D6F" w:rsidRDefault="00F4464D">
      <w:pPr>
        <w:numPr>
          <w:ilvl w:val="0"/>
          <w:numId w:val="6"/>
        </w:numPr>
        <w:spacing w:after="28"/>
        <w:ind w:right="107" w:hanging="348"/>
      </w:pPr>
      <w:r>
        <w:t xml:space="preserve">przygotowanie rodziców do pełnienia roli doradców i osób wspierających swoje dzieci w procesie planowania i podejmowania decyzji edukacyjnych oraz związanych  z wyborem zawodu;  </w:t>
      </w:r>
    </w:p>
    <w:p w:rsidR="007A0D6F" w:rsidRDefault="00F4464D">
      <w:pPr>
        <w:numPr>
          <w:ilvl w:val="0"/>
          <w:numId w:val="6"/>
        </w:numPr>
        <w:spacing w:after="28"/>
        <w:ind w:right="107" w:hanging="348"/>
      </w:pPr>
      <w:r>
        <w:t xml:space="preserve">pomoc nauczycielom w realizacji w ramach lekcji przedmiotowych tematów związanych z wyborem zawodu; </w:t>
      </w:r>
    </w:p>
    <w:p w:rsidR="007A0D6F" w:rsidRDefault="00F4464D">
      <w:pPr>
        <w:numPr>
          <w:ilvl w:val="0"/>
          <w:numId w:val="6"/>
        </w:numPr>
        <w:ind w:right="107" w:hanging="348"/>
      </w:pPr>
      <w:r>
        <w:t xml:space="preserve">stała współpraca z poradnią psychologiczno-pedagogiczną i instytucjami wspierającymi wewnątrzszkolny system doradztwa zawodowego.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57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pStyle w:val="Nagwek1"/>
        <w:spacing w:after="181"/>
        <w:ind w:left="-5" w:right="0"/>
      </w:pPr>
      <w:r>
        <w:t>4. Skład zespołu do spraw doradztwa zawodowego</w:t>
      </w:r>
      <w:r>
        <w:rPr>
          <w:u w:val="none"/>
        </w:rPr>
        <w:t xml:space="preserve">  </w:t>
      </w:r>
    </w:p>
    <w:p w:rsidR="007A0D6F" w:rsidRDefault="00F4464D">
      <w:pPr>
        <w:spacing w:after="234" w:line="267" w:lineRule="auto"/>
        <w:ind w:left="-4" w:hanging="10"/>
        <w:jc w:val="left"/>
      </w:pPr>
      <w:r>
        <w:rPr>
          <w:u w:val="single" w:color="000000"/>
        </w:rPr>
        <w:t>W  skład zespołu wchodzą:</w:t>
      </w:r>
      <w:r>
        <w:t xml:space="preserve"> </w:t>
      </w:r>
    </w:p>
    <w:p w:rsidR="007A0D6F" w:rsidRDefault="00F4464D">
      <w:pPr>
        <w:numPr>
          <w:ilvl w:val="0"/>
          <w:numId w:val="7"/>
        </w:numPr>
        <w:ind w:right="107" w:hanging="336"/>
      </w:pPr>
      <w:r>
        <w:t xml:space="preserve">dyrektor szkoły, </w:t>
      </w:r>
    </w:p>
    <w:p w:rsidR="007A0D6F" w:rsidRDefault="00F4464D">
      <w:pPr>
        <w:numPr>
          <w:ilvl w:val="0"/>
          <w:numId w:val="7"/>
        </w:numPr>
        <w:ind w:right="107" w:hanging="336"/>
      </w:pPr>
      <w:r>
        <w:t xml:space="preserve">koordynator wewnątrzszkolnego systemu doradztwa zawodowego, </w:t>
      </w:r>
    </w:p>
    <w:p w:rsidR="007A0D6F" w:rsidRDefault="00F4464D">
      <w:pPr>
        <w:numPr>
          <w:ilvl w:val="0"/>
          <w:numId w:val="7"/>
        </w:numPr>
        <w:ind w:right="107" w:hanging="336"/>
      </w:pPr>
      <w:r>
        <w:t xml:space="preserve">doradca zawodowy lub  nauczyciel realizujący program doradztwa, </w:t>
      </w:r>
    </w:p>
    <w:p w:rsidR="007A0D6F" w:rsidRDefault="00F4464D">
      <w:pPr>
        <w:numPr>
          <w:ilvl w:val="0"/>
          <w:numId w:val="7"/>
        </w:numPr>
        <w:ind w:right="107" w:hanging="336"/>
      </w:pPr>
      <w:r>
        <w:t xml:space="preserve">pedagog szkolny i inni specjaliści zatrudnieni w szkole, </w:t>
      </w:r>
    </w:p>
    <w:p w:rsidR="007A0D6F" w:rsidRDefault="00F4464D">
      <w:pPr>
        <w:numPr>
          <w:ilvl w:val="0"/>
          <w:numId w:val="7"/>
        </w:numPr>
        <w:ind w:right="107" w:hanging="336"/>
      </w:pPr>
      <w:r>
        <w:t xml:space="preserve">wychowawcy - grup przedszkolnych i klas I-VIII, </w:t>
      </w:r>
    </w:p>
    <w:p w:rsidR="007A0D6F" w:rsidRDefault="00F4464D">
      <w:pPr>
        <w:numPr>
          <w:ilvl w:val="0"/>
          <w:numId w:val="7"/>
        </w:numPr>
        <w:ind w:right="107" w:hanging="336"/>
      </w:pPr>
      <w:r>
        <w:t xml:space="preserve">nauczyciele przedmiotów, </w:t>
      </w:r>
    </w:p>
    <w:p w:rsidR="007A0D6F" w:rsidRDefault="00F4464D">
      <w:pPr>
        <w:numPr>
          <w:ilvl w:val="0"/>
          <w:numId w:val="7"/>
        </w:numPr>
        <w:ind w:right="107" w:hanging="336"/>
      </w:pPr>
      <w:r>
        <w:t xml:space="preserve">nauczyciele świetlicy, </w:t>
      </w:r>
    </w:p>
    <w:p w:rsidR="007A0D6F" w:rsidRDefault="00F4464D">
      <w:pPr>
        <w:numPr>
          <w:ilvl w:val="0"/>
          <w:numId w:val="7"/>
        </w:numPr>
        <w:spacing w:after="161"/>
        <w:ind w:right="107" w:hanging="336"/>
      </w:pPr>
      <w:r>
        <w:t xml:space="preserve">nauczyciel bibliotekarz. </w:t>
      </w:r>
    </w:p>
    <w:p w:rsidR="007A0D6F" w:rsidRDefault="00F4464D">
      <w:pPr>
        <w:ind w:left="-6" w:right="107"/>
      </w:pPr>
      <w:r>
        <w:rPr>
          <w:u w:val="single" w:color="000000"/>
        </w:rPr>
        <w:t>Dyrektor</w:t>
      </w:r>
      <w:r>
        <w:t xml:space="preserve"> odpowiada za organizację działań związanych z doradztwem zawodowym, współpracuje z doradcą zawodowym w celu realizacji WSDZ, zapewnia warunki  do realizowania w szkole zajęć doradztwa zawodowego.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202"/>
        <w:ind w:left="-6" w:right="107"/>
      </w:pPr>
      <w:r>
        <w:rPr>
          <w:u w:val="single" w:color="000000"/>
        </w:rPr>
        <w:t>Doradca Zawodowy</w:t>
      </w:r>
      <w:r>
        <w:t xml:space="preserve"> systematyczne diagnozuje zapotrzebowania uczniów na informacje edukacyjne i zawodowe, pomaga w planowaniu kształcenia i kariery zawodowej, gromadzi, aktualizuje i udostępnia informacje edukacyjne i zawodowe, prowadzi zajęcia związanych  z wyborem kierunku kształcenia i zawodu oraz planowaniem kształcenia kariery zawodowej, koordynuje działania informacyjno-doradcze prowadzone przez szkołę, współpracuje z innymi nauczycielami w tworzeniu i zapewnieniu ciągłości działań w zakresie doradztwa edukacyjno-zawodowego: wspiera nauczycieli, wychowawców i innych specjalistów  w udzielaniu pomocy psychologiczno-pedagogicznej.</w:t>
      </w:r>
      <w:r>
        <w:rPr>
          <w:b/>
        </w:rPr>
        <w:t xml:space="preserve"> </w:t>
      </w:r>
    </w:p>
    <w:p w:rsidR="007A0D6F" w:rsidRDefault="00F4464D">
      <w:pPr>
        <w:spacing w:after="146"/>
        <w:ind w:left="-6" w:right="107"/>
      </w:pPr>
      <w:r>
        <w:rPr>
          <w:u w:val="single" w:color="000000"/>
        </w:rPr>
        <w:t>Wychowawcy</w:t>
      </w:r>
      <w:r>
        <w:t xml:space="preserve"> określają mocne strony, predyspozycje, zainteresowania i uzdolnienia uczniów, włączają do swoich planów wychowawczych zagadnienia z zakresu doradztwa zawodowego, realizują tematy związane doradztwem zawodowym na godzinach wychowawczych, wskazują uczniom specjalistów, którzy mogą udzielać wsparcia w planowaniu kariery zawodowej, współpracują z rodzicami w zakresie planowania ścieżki kariery edukacyjno-zawodowej ich </w:t>
      </w:r>
      <w:r>
        <w:lastRenderedPageBreak/>
        <w:t xml:space="preserve">dzieci, współpracują z doradcą zawodowym oraz innymi nauczycielami i specjalistami w zakresie realizacji działań związanych z doradztwem zawodowym.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>Nauczyciele edukacji wczesnoszkolnej</w:t>
      </w:r>
      <w:r>
        <w:t xml:space="preserve"> uczą wyszukiwania informacji na temat edukacji 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 w różnych zawodach. Rozwijają zainteresowania, zapoznają ze sposobami powstawania różnych przedmiotów, uczą podstawowych umiejętności technicznych. 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>Nauczyciele języka polskiego</w:t>
      </w:r>
      <w:r>
        <w:t xml:space="preserve"> omawiają charakter pracy w różnych zawodach, uczą tworzenia wypowiedzi: pisania życiorysu, podania, ogłoszenia, listu oficjalnego (dostosowywanie wypowiedzi do sytuacji). Kształtują umiejętność operowania słownictwem z kręgu: szkoła  i nauka, środowisko społeczne. Wdrażają do samokształcenia i docierania do informacji za pomocą słowników, encyklopedii. Pokazują znaczenie komunikacji niewerbalnej  w autoprezentacji. 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>Nauczyciele matematyki</w:t>
      </w:r>
      <w:r>
        <w:t xml:space="preserve"> uczą gromadzenia i porządkowania danych o edukacji  i zawodach, odczytywania i interpretacji danych w tekstach, tablicach i wykresach. Kształtują umiejętność posługiwania się procentami, zapoznają z zawodami z dziedziny księgowości  i rachunkowości. Uczą planowania czynności z wykorzystaniem kalendarza (wykonywanie obliczeń) oraz dzielenia zadań na etapy.  </w:t>
      </w:r>
    </w:p>
    <w:p w:rsidR="007A0D6F" w:rsidRDefault="00F4464D">
      <w:pPr>
        <w:spacing w:after="204"/>
        <w:ind w:left="-6" w:right="107"/>
      </w:pPr>
      <w:r>
        <w:rPr>
          <w:u w:val="single" w:color="000000"/>
        </w:rPr>
        <w:t>Nauczyciele języków obcych</w:t>
      </w:r>
      <w:r>
        <w:t xml:space="preserve"> 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  </w:t>
      </w:r>
    </w:p>
    <w:p w:rsidR="007A0D6F" w:rsidRDefault="00F4464D">
      <w:pPr>
        <w:ind w:left="-6" w:right="107"/>
      </w:pPr>
      <w:r>
        <w:rPr>
          <w:u w:val="single" w:color="000000"/>
        </w:rPr>
        <w:t>Nauczyciele przyrody</w:t>
      </w:r>
      <w:r>
        <w:t xml:space="preserve"> omawiają stan zdrowia i choroby człowieka nawiązując do przeciwwskazań zdrowotnych w wybranych zawodach. Wykazują znaczenie odpoczynku  w życiu człowieka, prawidłowych warunków nauki i pracy, zasad uczenia się. Wdrażają do planowania dnia i organizowania pracy własnej. Zapoznają z zawodami z dziedziny meteorologii, rolnictwa, biologii, leśnictwa, ochrony środowiska, fizyki, chemii, geografii, ochrony zdrowia, astronomii. 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>Nauczyciele historii i wiedzy o społeczeństwie</w:t>
      </w:r>
      <w:r>
        <w:t xml:space="preserve"> informują o siedzibie władz lokalnych uczniów oraz ich zakresie działań i sposobie powoływania. Wyjaśniają demokratyczny charakter państwa. Charakteryzują </w:t>
      </w:r>
      <w:proofErr w:type="spellStart"/>
      <w:r>
        <w:t>pojecie</w:t>
      </w:r>
      <w:proofErr w:type="spellEnd"/>
      <w:r>
        <w:t xml:space="preserve"> samorządności, opisują zawody związane  z polityką, dyplomacją, przedstawiają zawód historyka. Zapoznają ze znaczeniem społecznego podziału pracy, opisują grupy społeczne i ich role w społeczeństwie. Omawiają  z uczniami problemy współczesnej Polski (m.in. bezrobocie). Zapoznają ze zjawiskiem emigracji politycznej i zarobkowej. Uczą tworzenia drzewa genealogicznego. Omawiają  z uczniami funkcjonowanie przemysłu, warunki pracy w fabryce dawniej i dziś. Prezentują podstawowe cechy obecnego systemu gospodarczego. 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>Nauczyciele informatyki</w:t>
      </w:r>
      <w:r>
        <w:t xml:space="preserve"> prowadzą naukę poszukiwania, selekcjonowania, porządkowania, gromadzenia i wykorzystywania informacji np. dotyczących oferty edukacyjnej szkół </w:t>
      </w:r>
      <w:r>
        <w:lastRenderedPageBreak/>
        <w:t xml:space="preserve">ponadpodstawowych, pomagają uczniom klas ósmych w logowaniu się do elektronicznego systemu wspomagania rekrutacji, wyjaśniają organizację pracy i przepisy bhp w pracy z komputerem, uczą komunikowania się z pomocą komputera i technologii informacyjnych. Prezentują sposoby opracowywania tekstów, prezentacji multimedialnych oraz danych liczbowych w arkuszu kalkulacyjnym. Wdrażają do pracy zespołowej w ramach projektu, pokazuje sposoby wykorzystania technologii informacyjnych w różnych zawodach. 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>Nauczyciele muzyki</w:t>
      </w:r>
      <w:r>
        <w:t xml:space="preserve"> zapoznają uczniów z zawodami związanymi z muzyką, przekazują wiedzę o tworzeniu instrumentów, uczy gry na instrumentach.  </w:t>
      </w:r>
    </w:p>
    <w:p w:rsidR="007A0D6F" w:rsidRDefault="00F4464D">
      <w:pPr>
        <w:spacing w:after="205"/>
        <w:ind w:left="-6" w:right="107"/>
      </w:pPr>
      <w:r>
        <w:rPr>
          <w:u w:val="single" w:color="000000"/>
        </w:rPr>
        <w:t>Nauczyciele plastyki</w:t>
      </w:r>
      <w:r>
        <w:t xml:space="preserve"> zapoznają z zawodami z dziedziny kultury. Uczą korzystania  z przekazów medialnych oraz wykorzystywania ich wytworów.  </w:t>
      </w:r>
    </w:p>
    <w:p w:rsidR="007A0D6F" w:rsidRDefault="00F4464D">
      <w:pPr>
        <w:spacing w:after="205"/>
        <w:ind w:left="-6" w:right="107"/>
      </w:pPr>
      <w:r>
        <w:rPr>
          <w:u w:val="single" w:color="000000"/>
        </w:rPr>
        <w:t>Nauczyciele techniki</w:t>
      </w:r>
      <w:r>
        <w:t xml:space="preserve"> opisują funkcje urządzeń technicznych, omawiają kolejność działań technologicznych, organizacje miejsca pracy i szacowanie czasu jej trwania. Uczą posługiwania się narzędziami do obróbki ręcznej. 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>Nauczyciele wychowania fizycznego</w:t>
      </w:r>
      <w:r>
        <w:t xml:space="preserve"> omawiając trening zdrowotny, pomagają opracować rozkład dnia ucznia, uwzględniając proporcje między pracą a wypoczynkiem, wysiłkiem umysłowym i fizycznym.  </w:t>
      </w:r>
    </w:p>
    <w:p w:rsidR="007A0D6F" w:rsidRDefault="00F4464D">
      <w:pPr>
        <w:spacing w:after="203"/>
        <w:ind w:left="-6" w:right="107"/>
      </w:pPr>
      <w:r>
        <w:rPr>
          <w:u w:val="single" w:color="000000"/>
        </w:rPr>
        <w:t xml:space="preserve">Nauczyciele wychowania do życia w rodzinie </w:t>
      </w:r>
      <w:r>
        <w:t xml:space="preserve">prowadzą lekcje na temat ról społecznych  i modeli życia. Zapoznają ze sposobem pracy instytucji działających na rzecz dziecka  i rodziny. Kształtują u uczniów poczucie odpowiedzialności za własny rozwój.  </w:t>
      </w:r>
    </w:p>
    <w:p w:rsidR="007A0D6F" w:rsidRDefault="00F4464D">
      <w:pPr>
        <w:spacing w:after="202"/>
        <w:ind w:left="-6" w:right="107"/>
      </w:pPr>
      <w:r>
        <w:rPr>
          <w:u w:val="single" w:color="000000"/>
        </w:rPr>
        <w:t>Nauczyciele etyki</w:t>
      </w:r>
      <w:r>
        <w:t xml:space="preserve"> przedstawiają znaczenie i wartość pracy w życiu człowieka, etykę zawodową, pomagają tworzyć uczniom ich własne systemy wartości. Pomagają poznać siebie, przyjąć odpowiedzialność za siebie. Przekazują wiedzę o znaczeniu praw  i obowiązków, zasad i reguł postępowania w życiu człowieka. Uczą prowadzenia dyskusji  i umiejętności uzasadniania opinii dotyczących zjawisk w społeczności lokalnej.  </w:t>
      </w:r>
    </w:p>
    <w:p w:rsidR="007A0D6F" w:rsidRDefault="00F4464D">
      <w:pPr>
        <w:ind w:left="-6" w:right="107"/>
      </w:pPr>
      <w:r>
        <w:rPr>
          <w:u w:val="single" w:color="000000"/>
        </w:rPr>
        <w:t>Nauczyciele-wychowawcy świetlicy</w:t>
      </w:r>
      <w:r>
        <w:t xml:space="preserve"> aranżują zabawy sprzyjające poznawaniu różnych zawodów, organizują kąciki zawodowe w świetlicy. </w:t>
      </w:r>
    </w:p>
    <w:p w:rsidR="007A0D6F" w:rsidRDefault="00F4464D">
      <w:pPr>
        <w:spacing w:after="204"/>
        <w:ind w:left="-6" w:right="107"/>
      </w:pPr>
      <w:r>
        <w:rPr>
          <w:u w:val="single" w:color="000000"/>
        </w:rPr>
        <w:t>Nauczyciele bibliotekarze</w:t>
      </w:r>
      <w:r>
        <w:t xml:space="preserve"> prenumerują czasopisma związane z edukacją oraz literaturę  z zakresu doradztwa zawodowego, udostępniają ulotki o szkołach.  </w:t>
      </w:r>
    </w:p>
    <w:p w:rsidR="007A0D6F" w:rsidRDefault="00F4464D">
      <w:pPr>
        <w:spacing w:after="207" w:line="267" w:lineRule="auto"/>
        <w:ind w:left="-4" w:hanging="10"/>
        <w:jc w:val="left"/>
      </w:pPr>
      <w:r>
        <w:rPr>
          <w:u w:val="single" w:color="000000"/>
        </w:rPr>
        <w:t>Ponadto nauczyciele prowadzą zajęcia pozalekcyjne i koła zainteresowań</w:t>
      </w:r>
      <w:r>
        <w:t xml:space="preserve"> umożliwiające uczniom rozwijanie swoich zdolności i umiejętności. </w:t>
      </w:r>
    </w:p>
    <w:p w:rsidR="007A0D6F" w:rsidRDefault="00F4464D">
      <w:pPr>
        <w:spacing w:after="25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pStyle w:val="Nagwek1"/>
        <w:spacing w:after="181"/>
        <w:ind w:left="-5" w:right="0"/>
      </w:pPr>
      <w:r>
        <w:t>5. Adresaci - odbiorcy wewnątrzszkolnego systemu doradztwa zawodowego</w:t>
      </w:r>
      <w:r>
        <w:rPr>
          <w:u w:val="none"/>
        </w:rPr>
        <w:t xml:space="preserve"> </w:t>
      </w:r>
    </w:p>
    <w:p w:rsidR="007A0D6F" w:rsidRDefault="00F4464D">
      <w:pPr>
        <w:spacing w:after="231" w:line="267" w:lineRule="auto"/>
        <w:ind w:left="-5" w:hanging="10"/>
        <w:jc w:val="left"/>
      </w:pPr>
      <w:r>
        <w:rPr>
          <w:color w:val="2F2F2F"/>
        </w:rPr>
        <w:t xml:space="preserve">Działania związane z realizacją WSDZ kierowane  są do całej społeczności szkolnej. Odbiorcami są: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uczniowie,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nauczyciele,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lastRenderedPageBreak/>
        <w:t xml:space="preserve">rodzice. </w:t>
      </w:r>
    </w:p>
    <w:p w:rsidR="007A0D6F" w:rsidRDefault="00F4464D">
      <w:pPr>
        <w:spacing w:after="0" w:line="259" w:lineRule="auto"/>
        <w:ind w:left="1080" w:firstLine="0"/>
        <w:jc w:val="left"/>
      </w:pPr>
      <w:r>
        <w:t xml:space="preserve"> </w:t>
      </w:r>
    </w:p>
    <w:p w:rsidR="007A0D6F" w:rsidRDefault="00F4464D">
      <w:pPr>
        <w:spacing w:after="0" w:line="259" w:lineRule="auto"/>
        <w:ind w:left="1080" w:firstLine="0"/>
        <w:jc w:val="left"/>
      </w:pPr>
      <w:r>
        <w:t xml:space="preserve"> </w:t>
      </w:r>
    </w:p>
    <w:p w:rsidR="007A0D6F" w:rsidRDefault="00F4464D">
      <w:pPr>
        <w:spacing w:after="35" w:line="267" w:lineRule="auto"/>
        <w:ind w:left="-4" w:hanging="10"/>
        <w:jc w:val="left"/>
      </w:pPr>
      <w:r>
        <w:rPr>
          <w:u w:val="single" w:color="000000"/>
        </w:rPr>
        <w:t>5.1. Uczniowie :</w:t>
      </w:r>
      <w:r>
        <w:t xml:space="preserve">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określają własne zainteresowania, zdolności i uzdolnienia;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wskazują swoje mocne strony oraz możliwości ich wykorzystania w życiu;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wymieniają różne grupy zawodów;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opisują, czym jest praca i jakie jest jej znaczenie w życiu człowieka;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podają przykłady czynników wpływających na wybory edukacyjne i zawodowe;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wskazują na różne sposoby zdobywania wiedzy;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samodzielnie docierają do informacji i korzystają z różnych źródeł wiedzy; </w:t>
      </w:r>
    </w:p>
    <w:p w:rsidR="007A0D6F" w:rsidRDefault="00F4464D">
      <w:pPr>
        <w:numPr>
          <w:ilvl w:val="0"/>
          <w:numId w:val="8"/>
        </w:numPr>
        <w:spacing w:after="29"/>
        <w:ind w:right="107" w:hanging="360"/>
      </w:pPr>
      <w:r>
        <w:t xml:space="preserve">analizują oferty szkolnictwa ponadpodstawowego korzystając z dostępnych źródeł informacji;  </w:t>
      </w:r>
    </w:p>
    <w:p w:rsidR="007A0D6F" w:rsidRDefault="00F4464D">
      <w:pPr>
        <w:numPr>
          <w:ilvl w:val="0"/>
          <w:numId w:val="8"/>
        </w:numPr>
        <w:spacing w:after="29"/>
        <w:ind w:right="107" w:hanging="360"/>
      </w:pPr>
      <w:r>
        <w:t xml:space="preserve">analizują kryteria rekrutacyjne do wybranych szkół w kontekście rozpoznanych zasobów;  </w:t>
      </w:r>
    </w:p>
    <w:p w:rsidR="007A0D6F" w:rsidRDefault="00F4464D">
      <w:pPr>
        <w:numPr>
          <w:ilvl w:val="0"/>
          <w:numId w:val="8"/>
        </w:numPr>
        <w:spacing w:after="28"/>
        <w:ind w:right="107" w:hanging="360"/>
      </w:pPr>
      <w:r>
        <w:t xml:space="preserve">planują ścieżki kariery edukacyjno-zawodowej, uwzględniając konsekwencje podjętych wyborów;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podejmują decyzje o dalszej drodze edukacyjno-zawodowej samodzielnie lub przy wsparciu dorosłych. </w:t>
      </w:r>
    </w:p>
    <w:p w:rsidR="007A0D6F" w:rsidRDefault="00F4464D">
      <w:pPr>
        <w:spacing w:after="16" w:line="259" w:lineRule="auto"/>
        <w:ind w:left="1080" w:firstLine="0"/>
        <w:jc w:val="left"/>
      </w:pPr>
      <w:r>
        <w:t xml:space="preserve"> </w:t>
      </w:r>
    </w:p>
    <w:p w:rsidR="007A0D6F" w:rsidRDefault="00F4464D">
      <w:pPr>
        <w:spacing w:after="35" w:line="267" w:lineRule="auto"/>
        <w:ind w:left="-4" w:hanging="10"/>
        <w:jc w:val="left"/>
      </w:pPr>
      <w:r>
        <w:rPr>
          <w:u w:val="single" w:color="000000"/>
        </w:rPr>
        <w:t>5.2. Nauczyciele:</w:t>
      </w:r>
      <w:r>
        <w:t xml:space="preserve"> 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współrealizują wewnątrzszkolny system doradztwa zawodowego w szkole; </w:t>
      </w:r>
    </w:p>
    <w:p w:rsidR="007A0D6F" w:rsidRDefault="00F4464D">
      <w:pPr>
        <w:numPr>
          <w:ilvl w:val="0"/>
          <w:numId w:val="8"/>
        </w:numPr>
        <w:spacing w:after="3" w:line="273" w:lineRule="auto"/>
        <w:ind w:right="107" w:hanging="360"/>
      </w:pPr>
      <w:r>
        <w:t xml:space="preserve">potrafią diagnozować potrzeby i zasoby uczniów,  rozwijają talenty, zainteresowania, zdolności, predyspozycje;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wspierają rodziców w procesie doradczym;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udzielają informacji, lub kierują do specjalistów;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znają ścieżki edukacyjne;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włączają przedstawicieli instytucji i zakładów pracy w proces orientacji  i doradztwa, zawodowego w szkole.  </w:t>
      </w:r>
    </w:p>
    <w:p w:rsidR="007A0D6F" w:rsidRDefault="00F4464D">
      <w:pPr>
        <w:spacing w:after="0" w:line="259" w:lineRule="auto"/>
        <w:ind w:left="1800" w:firstLine="0"/>
        <w:jc w:val="left"/>
      </w:pPr>
      <w:r>
        <w:t xml:space="preserve"> </w:t>
      </w:r>
    </w:p>
    <w:p w:rsidR="007A0D6F" w:rsidRDefault="00F4464D">
      <w:pPr>
        <w:spacing w:after="154" w:line="267" w:lineRule="auto"/>
        <w:ind w:left="-4" w:hanging="10"/>
        <w:jc w:val="left"/>
      </w:pPr>
      <w:r>
        <w:rPr>
          <w:u w:val="single" w:color="000000"/>
        </w:rPr>
        <w:t>5.3. Rodzice</w:t>
      </w:r>
      <w:r>
        <w:t xml:space="preserve"> </w:t>
      </w:r>
    </w:p>
    <w:p w:rsidR="007A0D6F" w:rsidRDefault="00F4464D">
      <w:pPr>
        <w:numPr>
          <w:ilvl w:val="0"/>
          <w:numId w:val="8"/>
        </w:numPr>
        <w:spacing w:after="29"/>
        <w:ind w:right="107" w:hanging="360"/>
      </w:pPr>
      <w:r>
        <w:t xml:space="preserve">posiadają wiedzę na temat organizacji wewnątrzszkolnego systemu doradztwa zawodowego działającego w szkole; </w:t>
      </w:r>
    </w:p>
    <w:p w:rsidR="007A0D6F" w:rsidRDefault="00F4464D">
      <w:pPr>
        <w:numPr>
          <w:ilvl w:val="0"/>
          <w:numId w:val="8"/>
        </w:numPr>
        <w:spacing w:after="29"/>
        <w:ind w:right="107" w:hanging="360"/>
      </w:pPr>
      <w:r>
        <w:t xml:space="preserve">są zaangażowani w udzielanie pomocy i wsparcia dziecku w procesie planowania i realizowania kariery edukacyjno-zawodowej;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znają strukturę szkolnictwa;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znają czynniki ważne przy wyborze szkoły; </w:t>
      </w:r>
    </w:p>
    <w:p w:rsidR="007A0D6F" w:rsidRDefault="00F4464D">
      <w:pPr>
        <w:numPr>
          <w:ilvl w:val="0"/>
          <w:numId w:val="8"/>
        </w:numPr>
        <w:ind w:right="107" w:hanging="360"/>
      </w:pPr>
      <w:r>
        <w:t xml:space="preserve">angażują się w pracę doradczą szkoły (np. prezentują swoje zawody, zakłady pracy, hobby, zainteresowania). </w:t>
      </w:r>
    </w:p>
    <w:p w:rsidR="007A0D6F" w:rsidRDefault="00F4464D">
      <w:pPr>
        <w:spacing w:after="16" w:line="259" w:lineRule="auto"/>
        <w:ind w:left="1440" w:firstLine="0"/>
        <w:jc w:val="left"/>
      </w:pPr>
      <w:r>
        <w:t xml:space="preserve"> </w:t>
      </w:r>
    </w:p>
    <w:p w:rsidR="007A0D6F" w:rsidRDefault="00F4464D">
      <w:pPr>
        <w:spacing w:after="57" w:line="259" w:lineRule="auto"/>
        <w:ind w:left="1440" w:firstLine="0"/>
        <w:jc w:val="left"/>
      </w:pPr>
      <w:r>
        <w:t xml:space="preserve"> </w:t>
      </w:r>
    </w:p>
    <w:p w:rsidR="007A0D6F" w:rsidRDefault="00F4464D">
      <w:pPr>
        <w:pStyle w:val="Nagwek1"/>
        <w:spacing w:after="181"/>
        <w:ind w:left="-5" w:right="0"/>
      </w:pPr>
      <w:r>
        <w:lastRenderedPageBreak/>
        <w:t>6. Treści programowe - cele szczegółowe</w:t>
      </w:r>
      <w:r>
        <w:rPr>
          <w:u w:val="none"/>
        </w:rPr>
        <w:t xml:space="preserve">  </w:t>
      </w:r>
    </w:p>
    <w:p w:rsidR="007A0D6F" w:rsidRDefault="00F4464D">
      <w:pPr>
        <w:ind w:left="-6" w:right="107"/>
      </w:pPr>
      <w:r>
        <w:rPr>
          <w:b/>
        </w:rPr>
        <w:t xml:space="preserve">Treści programowe </w:t>
      </w:r>
      <w:r>
        <w:t>obejmują zagadnienia:</w:t>
      </w:r>
      <w:r>
        <w:rPr>
          <w:b/>
        </w:rPr>
        <w:t xml:space="preserve"> </w:t>
      </w:r>
    </w:p>
    <w:p w:rsidR="007A0D6F" w:rsidRDefault="00F4464D">
      <w:pPr>
        <w:numPr>
          <w:ilvl w:val="0"/>
          <w:numId w:val="9"/>
        </w:numPr>
        <w:ind w:right="53" w:hanging="348"/>
        <w:jc w:val="left"/>
      </w:pPr>
      <w:r>
        <w:t xml:space="preserve">Poznanie siebie. </w:t>
      </w:r>
    </w:p>
    <w:p w:rsidR="007A0D6F" w:rsidRDefault="00F4464D">
      <w:pPr>
        <w:numPr>
          <w:ilvl w:val="0"/>
          <w:numId w:val="9"/>
        </w:numPr>
        <w:ind w:right="53" w:hanging="348"/>
        <w:jc w:val="left"/>
      </w:pPr>
      <w:r>
        <w:rPr>
          <w:color w:val="2F2F2F"/>
        </w:rPr>
        <w:t>Ś</w:t>
      </w:r>
      <w:r>
        <w:t xml:space="preserve">wiat zawodów i rynek pracy. </w:t>
      </w:r>
    </w:p>
    <w:p w:rsidR="007A0D6F" w:rsidRDefault="00F4464D">
      <w:pPr>
        <w:numPr>
          <w:ilvl w:val="0"/>
          <w:numId w:val="9"/>
        </w:numPr>
        <w:spacing w:line="267" w:lineRule="auto"/>
        <w:ind w:right="53" w:hanging="348"/>
        <w:jc w:val="left"/>
      </w:pPr>
      <w:r>
        <w:rPr>
          <w:color w:val="2F2F2F"/>
        </w:rPr>
        <w:t xml:space="preserve">Rynek edukacyjny i uczenie się przez całe życie. </w:t>
      </w:r>
    </w:p>
    <w:p w:rsidR="007A0D6F" w:rsidRDefault="00F4464D">
      <w:pPr>
        <w:numPr>
          <w:ilvl w:val="0"/>
          <w:numId w:val="9"/>
        </w:numPr>
        <w:spacing w:line="267" w:lineRule="auto"/>
        <w:ind w:right="53" w:hanging="348"/>
        <w:jc w:val="left"/>
      </w:pPr>
      <w:r>
        <w:rPr>
          <w:color w:val="2F2F2F"/>
        </w:rPr>
        <w:t xml:space="preserve">Planowanie własnego rozwoju i podejmowanie decyzji edukacyjno-zawodowych.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Realizacja treści programowych na poszczególnych etapach edukacyjnych:</w:t>
      </w:r>
      <w:r>
        <w:rPr>
          <w:b/>
        </w:rP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spacing w:after="29" w:line="248" w:lineRule="auto"/>
        <w:ind w:left="-5" w:right="41" w:hanging="10"/>
        <w:jc w:val="left"/>
      </w:pPr>
      <w:r>
        <w:rPr>
          <w:b/>
        </w:rPr>
        <w:t>6.1. Oddział przedszkolny:</w:t>
      </w:r>
      <w:r>
        <w:rPr>
          <w:b/>
          <w:color w:val="2F2F2F"/>
        </w:rP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0"/>
        </w:numPr>
        <w:spacing w:after="0" w:line="248" w:lineRule="auto"/>
        <w:ind w:right="2495" w:hanging="240"/>
        <w:jc w:val="left"/>
      </w:pPr>
      <w:r>
        <w:rPr>
          <w:b/>
        </w:rPr>
        <w:t>Poznanie siebie.</w:t>
      </w:r>
      <w:r>
        <w:rPr>
          <w:rFonts w:ascii="Arial" w:eastAsia="Arial" w:hAnsi="Arial" w:cs="Arial"/>
          <w:b/>
        </w:rPr>
        <w:t xml:space="preserve"> </w:t>
      </w:r>
      <w:r>
        <w:t xml:space="preserve">Dziecko: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określa, co lubi robić;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podaje przykłady różnych zainteresowań;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określa, co robi dobrze;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podejmuje działania i opisuje, co z nich wyniknęło dla niego i dla innych.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0"/>
        </w:numPr>
        <w:spacing w:after="0" w:line="248" w:lineRule="auto"/>
        <w:ind w:right="2495" w:hanging="240"/>
        <w:jc w:val="left"/>
      </w:pPr>
      <w:r>
        <w:rPr>
          <w:b/>
        </w:rPr>
        <w:t>Świat zawodów i rynek pracy.</w:t>
      </w:r>
      <w:r>
        <w:t xml:space="preserve"> Dziecko: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odgrywa różne role zawodowe w zabawie;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podaje nazwy zawodów wykonywanych przez osoby w jego najbliższym otoczeniu  i nazwy tych zawodów, które wzbudziły jego zainteresowanie, oraz identyfikuje i opisuje czynności zawodowe wykonywane przez te osoby;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wskazuje zawody zaangażowane w powstawanie produktów codziennego użytku oraz w zdarzenia, w których dziecko uczestniczy, takie jak wyjście na zakupy, koncert, pocztę; </w:t>
      </w:r>
    </w:p>
    <w:p w:rsidR="007A0D6F" w:rsidRDefault="00F4464D">
      <w:pPr>
        <w:numPr>
          <w:ilvl w:val="1"/>
          <w:numId w:val="10"/>
        </w:numPr>
        <w:spacing w:after="3" w:line="273" w:lineRule="auto"/>
        <w:ind w:right="107" w:hanging="361"/>
      </w:pPr>
      <w:r>
        <w:t xml:space="preserve">podejmuje próby posługiwania się przyborami i narzędziami zgodnie z ich przeznaczeniem oraz w sposób twórczy i niekonwencjonalny; 2.5 opowiada o sobie w grupie rówieśniczej.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0"/>
        </w:numPr>
        <w:spacing w:after="29" w:line="248" w:lineRule="auto"/>
        <w:ind w:right="2495" w:hanging="240"/>
        <w:jc w:val="left"/>
      </w:pPr>
      <w:r>
        <w:rPr>
          <w:b/>
        </w:rPr>
        <w:t>Rynek edukacyjny i uczenie się przez całe życie.</w:t>
      </w:r>
      <w:r>
        <w:t xml:space="preserve"> </w:t>
      </w:r>
    </w:p>
    <w:p w:rsidR="007A0D6F" w:rsidRDefault="00F4464D">
      <w:pPr>
        <w:ind w:left="-6" w:right="107"/>
      </w:pPr>
      <w:r>
        <w:t xml:space="preserve">Dziecko: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nazywa etapy edukacji (bez konieczności zachowania kolejności chronologicznej);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nazywa czynności, których lubi się uczyć.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0"/>
        </w:numPr>
        <w:spacing w:after="29" w:line="248" w:lineRule="auto"/>
        <w:ind w:right="2495" w:hanging="240"/>
        <w:jc w:val="left"/>
      </w:pPr>
      <w:r>
        <w:rPr>
          <w:b/>
        </w:rPr>
        <w:t>Planowanie własnego rozwoju i podejmowanie decyzji edukacyjno-zawodowych.</w:t>
      </w:r>
      <w:r>
        <w:t xml:space="preserve"> </w:t>
      </w:r>
    </w:p>
    <w:p w:rsidR="007A0D6F" w:rsidRDefault="00F4464D">
      <w:pPr>
        <w:ind w:left="-6" w:right="107"/>
      </w:pPr>
      <w:r>
        <w:t xml:space="preserve">Dziecko: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opowiada, kim chciałoby zostać;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na miarę swoich możliwości planuje własne działania lub działania grupy rówieśniczej przez wskazanie pojedynczych czynności i zadań niezbędnych do realizacji celu; </w:t>
      </w:r>
    </w:p>
    <w:p w:rsidR="007A0D6F" w:rsidRDefault="00F4464D">
      <w:pPr>
        <w:numPr>
          <w:ilvl w:val="1"/>
          <w:numId w:val="10"/>
        </w:numPr>
        <w:ind w:right="107" w:hanging="361"/>
      </w:pPr>
      <w:r>
        <w:t xml:space="preserve">podejmuje próby decydowania w ważnych dla niego sprawach, indywidualnie i w ramach działań grupy rówieśniczej </w:t>
      </w:r>
    </w:p>
    <w:p w:rsidR="007A0D6F" w:rsidRDefault="00F4464D">
      <w:pPr>
        <w:spacing w:after="221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7A0D6F" w:rsidRDefault="00F4464D">
      <w:pPr>
        <w:spacing w:after="228" w:line="248" w:lineRule="auto"/>
        <w:ind w:left="-5" w:right="41" w:hanging="10"/>
        <w:jc w:val="left"/>
      </w:pPr>
      <w:r>
        <w:rPr>
          <w:b/>
        </w:rPr>
        <w:t>6.2.</w:t>
      </w:r>
      <w:r>
        <w:t xml:space="preserve"> </w:t>
      </w:r>
      <w:r>
        <w:rPr>
          <w:b/>
        </w:rPr>
        <w:t xml:space="preserve">Klasy I – III </w:t>
      </w:r>
    </w:p>
    <w:p w:rsidR="007A0D6F" w:rsidRDefault="00F4464D">
      <w:pPr>
        <w:numPr>
          <w:ilvl w:val="0"/>
          <w:numId w:val="11"/>
        </w:numPr>
        <w:spacing w:after="29" w:line="248" w:lineRule="auto"/>
        <w:ind w:right="41" w:hanging="241"/>
        <w:jc w:val="left"/>
      </w:pPr>
      <w:r>
        <w:rPr>
          <w:b/>
        </w:rPr>
        <w:t xml:space="preserve">Poznanie siebie. </w:t>
      </w:r>
    </w:p>
    <w:p w:rsidR="007A0D6F" w:rsidRDefault="00F4464D">
      <w:pPr>
        <w:ind w:left="-6" w:right="107"/>
      </w:pPr>
      <w:r>
        <w:t>Uczeń: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opisuje swoje zainteresowania i określa, w jaki sposób może je rozwijać;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prezentuje swoje zainteresowania wobec innych osób;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podaje przykłady różnorodnych zainteresowań ludzi;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podaje przykłady swoich mocnych stron w różnych obszarach;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spacing w:after="206"/>
        <w:ind w:right="107" w:hanging="361"/>
      </w:pPr>
      <w:r>
        <w:t xml:space="preserve">podejmuje działania w sytuacjach zadaniowych i opisuje, co z nich wyniknęło dla niego  i dla innych. </w:t>
      </w:r>
    </w:p>
    <w:p w:rsidR="007A0D6F" w:rsidRDefault="00F4464D">
      <w:pPr>
        <w:numPr>
          <w:ilvl w:val="0"/>
          <w:numId w:val="11"/>
        </w:numPr>
        <w:spacing w:after="29" w:line="248" w:lineRule="auto"/>
        <w:ind w:right="41" w:hanging="241"/>
        <w:jc w:val="left"/>
      </w:pPr>
      <w:r>
        <w:rPr>
          <w:b/>
        </w:rPr>
        <w:t xml:space="preserve">Świat zawodów i rynek pracy. </w:t>
      </w:r>
      <w:r>
        <w:t>Uczeń: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odgrywa różne role zawodowe w zabawie;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podaje nazwy zawodów wykonywanych przez osoby w bliższym i dalszym otoczeniu oraz opisuje podstawową specyfikę pracy w wybranych zawodach;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opisuje, czym jest praca, i omawia jej znaczenie w życiu człowieka na wybranych przykładach;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omawia znaczenie zaangażowania różnych zawodów w kształt otoczenia, w którym funkcjonuje;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opisuje rolę zdolności i zainteresowań w wykonywaniu danego zawodu;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ind w:right="107" w:hanging="361"/>
      </w:pPr>
      <w:r>
        <w:t>posługuje się przyborami i narzędziami zgodnie z ich przeznaczeniem oraz w sposób twórczy i niekonwencjonalny.</w:t>
      </w:r>
      <w:r>
        <w:rPr>
          <w:b/>
        </w:rPr>
        <w:t xml:space="preserve"> </w:t>
      </w:r>
    </w:p>
    <w:p w:rsidR="007A0D6F" w:rsidRDefault="00F4464D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1"/>
        </w:numPr>
        <w:spacing w:after="29" w:line="248" w:lineRule="auto"/>
        <w:ind w:right="41" w:hanging="241"/>
        <w:jc w:val="left"/>
      </w:pPr>
      <w:r>
        <w:rPr>
          <w:b/>
        </w:rPr>
        <w:t xml:space="preserve">Rynek edukacyjny i uczenie się przez całe życie. </w:t>
      </w:r>
    </w:p>
    <w:p w:rsidR="007A0D6F" w:rsidRDefault="00F4464D">
      <w:pPr>
        <w:spacing w:line="267" w:lineRule="auto"/>
        <w:ind w:left="-5" w:hanging="10"/>
        <w:jc w:val="left"/>
      </w:pPr>
      <w:r>
        <w:rPr>
          <w:color w:val="2F2F2F"/>
        </w:rPr>
        <w:t>Uczeń: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spacing w:line="267" w:lineRule="auto"/>
        <w:ind w:right="107" w:hanging="361"/>
      </w:pPr>
      <w:r>
        <w:rPr>
          <w:color w:val="2F2F2F"/>
        </w:rPr>
        <w:t>uzasadnia potrzebę uczenia się i zdobywania nowych umiejętności;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spacing w:line="267" w:lineRule="auto"/>
        <w:ind w:right="107" w:hanging="361"/>
      </w:pPr>
      <w:r>
        <w:rPr>
          <w:color w:val="2F2F2F"/>
        </w:rPr>
        <w:t>wskazuje treści, których lubi się uczyć;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spacing w:line="267" w:lineRule="auto"/>
        <w:ind w:right="107" w:hanging="361"/>
      </w:pPr>
      <w:r>
        <w:rPr>
          <w:color w:val="2F2F2F"/>
        </w:rPr>
        <w:t>wymienia różne źródła wiedzy i podejmuje próby korzystania z nich.</w:t>
      </w:r>
      <w:r>
        <w:rPr>
          <w:b/>
        </w:rP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1"/>
        </w:numPr>
        <w:spacing w:after="29" w:line="248" w:lineRule="auto"/>
        <w:ind w:right="41" w:hanging="241"/>
        <w:jc w:val="left"/>
      </w:pPr>
      <w:r>
        <w:rPr>
          <w:b/>
        </w:rPr>
        <w:t xml:space="preserve">Planowanie własnego rozwoju i podejmowanie decyzji edukacyjno-zawodowych. </w:t>
      </w:r>
    </w:p>
    <w:p w:rsidR="007A0D6F" w:rsidRDefault="00F4464D">
      <w:pPr>
        <w:spacing w:line="267" w:lineRule="auto"/>
        <w:ind w:left="-5" w:hanging="10"/>
        <w:jc w:val="left"/>
      </w:pPr>
      <w:r>
        <w:rPr>
          <w:color w:val="2F2F2F"/>
        </w:rPr>
        <w:t>Uczeń: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spacing w:line="267" w:lineRule="auto"/>
        <w:ind w:right="107" w:hanging="361"/>
      </w:pPr>
      <w:r>
        <w:rPr>
          <w:color w:val="2F2F2F"/>
        </w:rPr>
        <w:t>opowiada, kim chciałby zostać i co chciałby robić;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spacing w:line="267" w:lineRule="auto"/>
        <w:ind w:right="107" w:hanging="361"/>
      </w:pPr>
      <w:r>
        <w:rPr>
          <w:color w:val="2F2F2F"/>
        </w:rPr>
        <w:t>planuje swoje działania lub działania grupy, wskazując na podstawowe czynności  i zadania niezbędne do realizacji celu;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1"/>
        </w:numPr>
        <w:spacing w:line="267" w:lineRule="auto"/>
        <w:ind w:right="107" w:hanging="361"/>
      </w:pPr>
      <w:r>
        <w:rPr>
          <w:color w:val="2F2F2F"/>
        </w:rPr>
        <w:t>próbuje samodzielnie podejmować decyzje w sprawach związanych bezpośrednio z jego osobą.</w:t>
      </w:r>
      <w:r>
        <w:rPr>
          <w:b/>
        </w:rPr>
        <w:t xml:space="preserve"> </w:t>
      </w:r>
    </w:p>
    <w:p w:rsidR="007A0D6F" w:rsidRDefault="00F4464D">
      <w:pPr>
        <w:spacing w:after="232" w:line="248" w:lineRule="auto"/>
        <w:ind w:left="-5" w:right="41" w:hanging="10"/>
        <w:jc w:val="left"/>
      </w:pPr>
      <w:r>
        <w:rPr>
          <w:b/>
        </w:rPr>
        <w:t>6.3.</w:t>
      </w:r>
      <w:r>
        <w:t xml:space="preserve"> </w:t>
      </w:r>
      <w:r>
        <w:rPr>
          <w:b/>
        </w:rPr>
        <w:t xml:space="preserve">Klasy IV – VI </w:t>
      </w:r>
    </w:p>
    <w:p w:rsidR="007A0D6F" w:rsidRDefault="00F4464D">
      <w:pPr>
        <w:numPr>
          <w:ilvl w:val="0"/>
          <w:numId w:val="12"/>
        </w:numPr>
        <w:spacing w:after="29" w:line="248" w:lineRule="auto"/>
        <w:ind w:right="41" w:hanging="241"/>
        <w:jc w:val="left"/>
      </w:pPr>
      <w:r>
        <w:rPr>
          <w:b/>
        </w:rPr>
        <w:t>Poznawanie własnych zasobów.</w:t>
      </w:r>
      <w:r>
        <w:t xml:space="preserve"> </w:t>
      </w:r>
    </w:p>
    <w:p w:rsidR="007A0D6F" w:rsidRDefault="00F4464D">
      <w:pPr>
        <w:ind w:left="-6" w:right="107"/>
      </w:pPr>
      <w:r>
        <w:t xml:space="preserve">Uczeń: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określa własne zainteresowania i uzdolnienia oraz kompetencje;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wskazuje swoje mocne strony oraz możliwości ich wykorzystania w różnych dziedzinach życia;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lastRenderedPageBreak/>
        <w:t xml:space="preserve">podejmuje działania w sytuacjach zadaniowych i ocenia swoje działania, formułując wnioski na przyszłość;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>prezentuje swoje zainteresowania i uzdolnienia wobec innych osób z zamiarem zaciekawienia odbiorców.</w:t>
      </w:r>
      <w:r>
        <w:rPr>
          <w:b/>
        </w:rPr>
        <w:t xml:space="preserve"> </w:t>
      </w:r>
    </w:p>
    <w:p w:rsidR="007A0D6F" w:rsidRDefault="00F4464D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2"/>
        </w:numPr>
        <w:spacing w:after="29" w:line="248" w:lineRule="auto"/>
        <w:ind w:right="41" w:hanging="241"/>
        <w:jc w:val="left"/>
      </w:pPr>
      <w:r>
        <w:rPr>
          <w:b/>
        </w:rPr>
        <w:t>Świat zawodów i rynek pracy.</w:t>
      </w:r>
      <w:r>
        <w:t xml:space="preserve"> </w:t>
      </w:r>
    </w:p>
    <w:p w:rsidR="007A0D6F" w:rsidRDefault="00F4464D">
      <w:pPr>
        <w:ind w:left="-6" w:right="107"/>
      </w:pPr>
      <w:r>
        <w:t xml:space="preserve">Uczeń: </w:t>
      </w:r>
    </w:p>
    <w:p w:rsidR="007A0D6F" w:rsidRDefault="00F4464D">
      <w:pPr>
        <w:numPr>
          <w:ilvl w:val="1"/>
          <w:numId w:val="12"/>
        </w:numPr>
        <w:spacing w:after="3" w:line="273" w:lineRule="auto"/>
        <w:ind w:right="107" w:hanging="361"/>
      </w:pPr>
      <w:r>
        <w:t xml:space="preserve">wymienia różne grupy zawodów i podaje przykłady zawodów charakterystycznych dla poszczególnych grup, opisuje różne ścieżki ich uzyskiwania oraz podstawową specyfikę pracy w zawodach;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opisuje, czym jest praca i jakie ma znaczenie w życiu człowieka;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podaje czynniki wpływające na wybory zawodowe;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posługuje się przyborami i narzędziami zgodnie z ich przeznaczeniem oraz w sposób twórczy i niekonwencjonalny;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>wyjaśnia rolę pieniądza we współczesnym świecie i jego związek z pracą.</w:t>
      </w:r>
      <w:r>
        <w:rPr>
          <w:b/>
        </w:rPr>
        <w:t xml:space="preserve"> </w:t>
      </w:r>
    </w:p>
    <w:p w:rsidR="007A0D6F" w:rsidRDefault="00F4464D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2"/>
        </w:numPr>
        <w:spacing w:after="29" w:line="248" w:lineRule="auto"/>
        <w:ind w:right="41" w:hanging="241"/>
        <w:jc w:val="left"/>
      </w:pPr>
      <w:r>
        <w:rPr>
          <w:b/>
        </w:rPr>
        <w:t>Rynek edukacyjny i uczenie się przez całe życie.</w:t>
      </w:r>
      <w:r>
        <w:t xml:space="preserve"> </w:t>
      </w:r>
    </w:p>
    <w:p w:rsidR="007A0D6F" w:rsidRDefault="00F4464D">
      <w:pPr>
        <w:ind w:left="-6" w:right="107"/>
      </w:pPr>
      <w:r>
        <w:t xml:space="preserve">Uczeń: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wskazuje różne sposoby zdobywania wiedzy, korzystając ze znanych mu przykładów, oraz omawia swój indywidualny sposób nauki;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wskazuje przedmioty szkolne, których lubi się uczyć;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samodzielnie dociera do informacji i korzysta z różnych źródeł wiedzy. </w:t>
      </w:r>
    </w:p>
    <w:p w:rsidR="007A0D6F" w:rsidRDefault="00F4464D">
      <w:pPr>
        <w:spacing w:after="23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numPr>
          <w:ilvl w:val="0"/>
          <w:numId w:val="12"/>
        </w:numPr>
        <w:spacing w:after="29" w:line="248" w:lineRule="auto"/>
        <w:ind w:right="41" w:hanging="241"/>
        <w:jc w:val="left"/>
      </w:pPr>
      <w:r>
        <w:rPr>
          <w:b/>
        </w:rPr>
        <w:t>Planowanie własnego rozwoju i podejmowanie decyzji edukacyjno-zawodowych.</w:t>
      </w:r>
      <w:r>
        <w:t xml:space="preserve"> </w:t>
      </w:r>
    </w:p>
    <w:p w:rsidR="007A0D6F" w:rsidRDefault="00F4464D">
      <w:pPr>
        <w:ind w:left="-6" w:right="107"/>
      </w:pPr>
      <w:r>
        <w:t xml:space="preserve">Uczeń: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opowiada o swoich planach edukacyjno-zawodowych;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planuje swoje działania lub działania grupy, wskazując szczegółowe czynności i zadania niezbędne do realizacji celu; </w:t>
      </w:r>
    </w:p>
    <w:p w:rsidR="007A0D6F" w:rsidRDefault="00F4464D">
      <w:pPr>
        <w:numPr>
          <w:ilvl w:val="1"/>
          <w:numId w:val="12"/>
        </w:numPr>
        <w:ind w:right="107" w:hanging="361"/>
      </w:pPr>
      <w:r>
        <w:t xml:space="preserve">próbuje samodzielnie podejmować decyzje w sprawach związanych bezpośrednio lub pośrednio z jego osobą. </w:t>
      </w:r>
    </w:p>
    <w:p w:rsidR="007A0D6F" w:rsidRDefault="00F4464D">
      <w:pPr>
        <w:spacing w:after="219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228" w:line="248" w:lineRule="auto"/>
        <w:ind w:left="-5" w:right="41" w:hanging="10"/>
        <w:jc w:val="left"/>
      </w:pPr>
      <w:r>
        <w:rPr>
          <w:b/>
        </w:rPr>
        <w:t xml:space="preserve">6.4. Klasy VII – VIII </w:t>
      </w:r>
    </w:p>
    <w:p w:rsidR="007A0D6F" w:rsidRDefault="00F4464D">
      <w:pPr>
        <w:numPr>
          <w:ilvl w:val="0"/>
          <w:numId w:val="13"/>
        </w:numPr>
        <w:spacing w:after="29" w:line="248" w:lineRule="auto"/>
        <w:ind w:right="41" w:hanging="241"/>
        <w:jc w:val="left"/>
      </w:pPr>
      <w:r>
        <w:rPr>
          <w:b/>
        </w:rPr>
        <w:t xml:space="preserve">Poznawanie własnych zasobów. </w:t>
      </w:r>
    </w:p>
    <w:p w:rsidR="007A0D6F" w:rsidRDefault="00F4464D">
      <w:pPr>
        <w:ind w:left="-6" w:right="107"/>
      </w:pPr>
      <w:r>
        <w:t>Uczeń: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>określa wpływ stanu zdrowia na wykonywanie zadań zawodowych;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>rozpoznaje własne zasoby (zainteresowania, zdolności, uzdolnienia, kompetencje, predyspozycje zawodowe);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dokonuje syntezy przydatnych w planowaniu ścieżki edukacyjno-zawodowej informacji  o sobie wynikających z autoanalizy, ocen innych osób oraz innych źródeł; 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>rozpoznaje własne ograniczenia jako wyzwania w odniesieniu do planów edukacyjnozawodowych;</w:t>
      </w:r>
      <w:r>
        <w:rPr>
          <w:b/>
        </w:rPr>
        <w:t xml:space="preserve">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lastRenderedPageBreak/>
        <w:t xml:space="preserve">rozpoznaje swoje możliwości i ograniczenia w zakresie wykonywania zadań zawodowych i uwzględnia je w planowaniu ścieżki edukacyjno-zawodowej;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określa aspiracje i potrzeby w zakresie własnego rozwoju i możliwe sposoby ich realizacji;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określa własną hierarchię wartości i potrzeb. </w:t>
      </w:r>
    </w:p>
    <w:p w:rsidR="007A0D6F" w:rsidRDefault="00F4464D">
      <w:pPr>
        <w:spacing w:after="223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numPr>
          <w:ilvl w:val="0"/>
          <w:numId w:val="13"/>
        </w:numPr>
        <w:spacing w:after="29" w:line="248" w:lineRule="auto"/>
        <w:ind w:right="41" w:hanging="241"/>
        <w:jc w:val="left"/>
      </w:pPr>
      <w:r>
        <w:rPr>
          <w:b/>
        </w:rPr>
        <w:t>Świat zawodów i rynek pracy.</w:t>
      </w:r>
      <w:r>
        <w:t xml:space="preserve"> </w:t>
      </w:r>
    </w:p>
    <w:p w:rsidR="007A0D6F" w:rsidRDefault="00F4464D">
      <w:pPr>
        <w:ind w:left="-6" w:right="107"/>
      </w:pPr>
      <w:r>
        <w:t xml:space="preserve">Uczeń: </w:t>
      </w:r>
    </w:p>
    <w:p w:rsidR="007A0D6F" w:rsidRDefault="00F4464D">
      <w:pPr>
        <w:numPr>
          <w:ilvl w:val="1"/>
          <w:numId w:val="13"/>
        </w:numPr>
        <w:spacing w:after="3" w:line="273" w:lineRule="auto"/>
        <w:ind w:right="107" w:hanging="360"/>
      </w:pPr>
      <w:r>
        <w:t xml:space="preserve">wyszukuje i analizuje informacje na temat zawodów oraz charakteryzuje wybrane zawody, uwzględniając kwalifikacje wyodrębnione w zawodach oraz możliwości ich uzyskiwania;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porównuje własne zasoby i preferencje z wymaganiami rynku pracy i oczekiwaniami pracodawców;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wyjaśnia zjawiska i trendy zachodzące na współczesnym rynku pracy, z uwzględnieniem regionalnego i lokalnego rynku pracy;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uzasadnia znaczenie pracy w życiu człowieka;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analizuje znaczenie i możliwości doświadczania pracy; 2.6 wskazuje wartości związane z pracą i etyką zawodową; </w:t>
      </w:r>
    </w:p>
    <w:p w:rsidR="007A0D6F" w:rsidRDefault="00F4464D">
      <w:pPr>
        <w:ind w:left="-6" w:right="107"/>
      </w:pPr>
      <w:r>
        <w:t>2.7 dokonuje autoprezentacji.</w:t>
      </w:r>
      <w:r>
        <w:rPr>
          <w:b/>
        </w:rPr>
        <w:t xml:space="preserve"> </w:t>
      </w:r>
    </w:p>
    <w:p w:rsidR="007A0D6F" w:rsidRDefault="00F4464D">
      <w:pPr>
        <w:spacing w:after="221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numPr>
          <w:ilvl w:val="0"/>
          <w:numId w:val="13"/>
        </w:numPr>
        <w:spacing w:after="29" w:line="248" w:lineRule="auto"/>
        <w:ind w:right="41" w:hanging="241"/>
        <w:jc w:val="left"/>
      </w:pPr>
      <w:r>
        <w:rPr>
          <w:b/>
        </w:rPr>
        <w:t>Rynek edukacyjny i uczenie się przez całe życie.</w:t>
      </w:r>
      <w:r>
        <w:t xml:space="preserve"> </w:t>
      </w:r>
    </w:p>
    <w:p w:rsidR="007A0D6F" w:rsidRDefault="00F4464D">
      <w:pPr>
        <w:ind w:left="-6" w:right="107"/>
      </w:pPr>
      <w:r>
        <w:t xml:space="preserve">Uczeń: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analizuje oferty szkół ponadpodstawowych i szkół wyższych pod względem możliwości dalszego kształcenia, korzystając z dostępnych źródeł informacji;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analizuje kryteria rekrutacyjne do wybranych szkół w kontekście rozpoznania własnych zasobów;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charakteryzuje strukturę systemu edukacji formalnej oraz możliwości edukacji </w:t>
      </w:r>
      <w:proofErr w:type="spellStart"/>
      <w:r>
        <w:t>pozaformalnej</w:t>
      </w:r>
      <w:proofErr w:type="spellEnd"/>
      <w:r>
        <w:t xml:space="preserve"> i nieformalnej;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określa znaczenie uczenia się przez całe życie. </w:t>
      </w:r>
    </w:p>
    <w:p w:rsidR="007A0D6F" w:rsidRDefault="00F4464D">
      <w:pPr>
        <w:spacing w:after="224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numPr>
          <w:ilvl w:val="0"/>
          <w:numId w:val="13"/>
        </w:numPr>
        <w:spacing w:after="29" w:line="248" w:lineRule="auto"/>
        <w:ind w:right="41" w:hanging="241"/>
        <w:jc w:val="left"/>
      </w:pPr>
      <w:r>
        <w:rPr>
          <w:b/>
        </w:rPr>
        <w:t>Planowanie własnego rozwoju i podejmowanie decyzji edukacyjno-zawodowych</w:t>
      </w:r>
      <w:r>
        <w:t xml:space="preserve"> Uczeń: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dokonuje wyboru dalszej ścieżki edukacyjno-zawodowej samodzielnie lub przy wsparciu doradczym;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określa cele i plany edukacyjno-zawodowe, uwzględniając własne zasoby; </w:t>
      </w:r>
    </w:p>
    <w:p w:rsidR="007A0D6F" w:rsidRDefault="00F4464D">
      <w:pPr>
        <w:numPr>
          <w:ilvl w:val="1"/>
          <w:numId w:val="13"/>
        </w:numPr>
        <w:ind w:right="107" w:hanging="360"/>
      </w:pPr>
      <w:r>
        <w:t xml:space="preserve">identyfikuje osoby i instytucje wspomagające planowanie ścieżki edukacyjno-zawodowej i wyjaśnia, w jakich sytuacjach korzystać z ich pomocy; </w:t>
      </w:r>
    </w:p>
    <w:p w:rsidR="007A0D6F" w:rsidRDefault="00F4464D">
      <w:pPr>
        <w:numPr>
          <w:ilvl w:val="1"/>
          <w:numId w:val="13"/>
        </w:numPr>
        <w:spacing w:after="208"/>
        <w:ind w:right="107" w:hanging="360"/>
      </w:pPr>
      <w:r>
        <w:t>planuje ścieżkę edukacyjno-zawodową, uwzględniając konsekwencje podjętych wyborów</w:t>
      </w:r>
      <w:r>
        <w:rPr>
          <w:b/>
        </w:rPr>
        <w:t xml:space="preserve"> </w:t>
      </w:r>
    </w:p>
    <w:p w:rsidR="007A0D6F" w:rsidRDefault="00F4464D">
      <w:pPr>
        <w:spacing w:after="255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pStyle w:val="Nagwek1"/>
        <w:spacing w:after="181"/>
        <w:ind w:left="-5" w:right="0"/>
      </w:pPr>
      <w:r>
        <w:lastRenderedPageBreak/>
        <w:t>7. Sposoby realizacji treści programowych</w:t>
      </w:r>
      <w:r>
        <w:rPr>
          <w:u w:val="none"/>
        </w:rPr>
        <w:t xml:space="preserve"> </w:t>
      </w:r>
    </w:p>
    <w:p w:rsidR="007A0D6F" w:rsidRDefault="00F4464D">
      <w:pPr>
        <w:spacing w:after="229"/>
        <w:ind w:left="-6" w:right="107"/>
      </w:pPr>
      <w:r>
        <w:t xml:space="preserve">Treści z zakresu doradztwa zawodowego są realizowane w szkole zgodnie z programem doradztwa zawodowego na dany rok szkolny, w ramach działań WSDZ: </w:t>
      </w:r>
    </w:p>
    <w:p w:rsidR="007A0D6F" w:rsidRDefault="00F4464D">
      <w:pPr>
        <w:numPr>
          <w:ilvl w:val="0"/>
          <w:numId w:val="14"/>
        </w:numPr>
        <w:spacing w:after="29"/>
        <w:ind w:right="107" w:hanging="348"/>
      </w:pPr>
      <w:r>
        <w:t>w oddziałach przedszkolnych</w:t>
      </w:r>
      <w:r>
        <w:rPr>
          <w:b/>
        </w:rPr>
        <w:t xml:space="preserve"> </w:t>
      </w:r>
      <w:r>
        <w:t xml:space="preserve">na zajęciach edukacyjnych wychowania przedszkolnego prowadzonych zgodnie z przyjętymi programami wychowania przedszkolnego; </w:t>
      </w:r>
    </w:p>
    <w:p w:rsidR="007A0D6F" w:rsidRDefault="00F4464D">
      <w:pPr>
        <w:numPr>
          <w:ilvl w:val="0"/>
          <w:numId w:val="14"/>
        </w:numPr>
        <w:spacing w:after="28"/>
        <w:ind w:right="107" w:hanging="348"/>
      </w:pPr>
      <w:r>
        <w:t xml:space="preserve">w klasach I–VIII na obowiązkowych zajęciach edukacyjnych z zakresu kształcenia ogólnego; </w:t>
      </w:r>
    </w:p>
    <w:p w:rsidR="007A0D6F" w:rsidRDefault="00F4464D">
      <w:pPr>
        <w:numPr>
          <w:ilvl w:val="0"/>
          <w:numId w:val="14"/>
        </w:numPr>
        <w:spacing w:after="28"/>
        <w:ind w:right="107" w:hanging="348"/>
      </w:pPr>
      <w:r>
        <w:t xml:space="preserve">w klasach VII i VIII na zajęciach z zakresu doradztwa zawodowego (lekcje przedmiotu DZ w wymiarze minimum 10 h na rok); </w:t>
      </w:r>
    </w:p>
    <w:p w:rsidR="007A0D6F" w:rsidRDefault="00F4464D">
      <w:pPr>
        <w:numPr>
          <w:ilvl w:val="0"/>
          <w:numId w:val="14"/>
        </w:numPr>
        <w:spacing w:after="29"/>
        <w:ind w:right="107" w:hanging="348"/>
      </w:pPr>
      <w:r>
        <w:t xml:space="preserve">w klasach I-VIII na zajęciach związanych z wyborem kierunku kształcenia   i zawodu prowadzonych w ramach pomocy psychologiczno-pedagogicznej; </w:t>
      </w:r>
    </w:p>
    <w:p w:rsidR="007A0D6F" w:rsidRDefault="00F4464D">
      <w:pPr>
        <w:numPr>
          <w:ilvl w:val="0"/>
          <w:numId w:val="14"/>
        </w:numPr>
        <w:spacing w:after="28"/>
        <w:ind w:right="107" w:hanging="348"/>
      </w:pPr>
      <w:r>
        <w:t xml:space="preserve">w klasach I-VIII  na zajęciach z nauczycielem wychowawcą opiekującym się klasą, (minimum 5 w roku szkolnym); </w:t>
      </w:r>
    </w:p>
    <w:p w:rsidR="007A0D6F" w:rsidRDefault="00F4464D">
      <w:pPr>
        <w:numPr>
          <w:ilvl w:val="0"/>
          <w:numId w:val="14"/>
        </w:numPr>
        <w:spacing w:after="28"/>
        <w:ind w:right="107" w:hanging="348"/>
      </w:pPr>
      <w:r>
        <w:t xml:space="preserve">w klasach I -VIII podczas zajęć dodatkowych, w tym zajęć wyrównawczych, zajęć dla uczniów szczególnie uzdolnionych; </w:t>
      </w:r>
    </w:p>
    <w:p w:rsidR="007A0D6F" w:rsidRDefault="00F4464D">
      <w:pPr>
        <w:numPr>
          <w:ilvl w:val="0"/>
          <w:numId w:val="14"/>
        </w:numPr>
        <w:ind w:right="107" w:hanging="348"/>
      </w:pPr>
      <w:r>
        <w:t xml:space="preserve">w oddziałach przedszkolnych i w klasach I-VIII w ramach wizyt </w:t>
      </w:r>
      <w:proofErr w:type="spellStart"/>
      <w:r>
        <w:t>zawodoznawczych</w:t>
      </w:r>
      <w:proofErr w:type="spellEnd"/>
      <w:r>
        <w:t xml:space="preserve"> mających na celu poznanie przez dzieci i uczniów środowiska pracy w wybranych zawodach. </w:t>
      </w:r>
    </w:p>
    <w:p w:rsidR="007A0D6F" w:rsidRDefault="00F4464D">
      <w:pPr>
        <w:spacing w:after="18" w:line="259" w:lineRule="auto"/>
        <w:ind w:left="720" w:firstLine="0"/>
        <w:jc w:val="left"/>
      </w:pPr>
      <w:r>
        <w:t xml:space="preserve"> </w:t>
      </w:r>
    </w:p>
    <w:p w:rsidR="007A0D6F" w:rsidRDefault="00F4464D">
      <w:pPr>
        <w:spacing w:after="56" w:line="259" w:lineRule="auto"/>
        <w:ind w:left="720" w:firstLine="0"/>
        <w:jc w:val="left"/>
      </w:pPr>
      <w:r>
        <w:t xml:space="preserve"> </w:t>
      </w:r>
    </w:p>
    <w:p w:rsidR="007A0D6F" w:rsidRDefault="00F4464D">
      <w:pPr>
        <w:pStyle w:val="Nagwek1"/>
        <w:spacing w:after="181"/>
        <w:ind w:left="-5" w:right="0"/>
      </w:pPr>
      <w:r>
        <w:t>8. Metody i formy realizacji programu doradztwa zawodowego</w:t>
      </w:r>
      <w:r>
        <w:rPr>
          <w:u w:val="none"/>
        </w:rPr>
        <w:t xml:space="preserve"> </w:t>
      </w:r>
    </w:p>
    <w:p w:rsidR="007A0D6F" w:rsidRDefault="00F4464D">
      <w:pPr>
        <w:spacing w:after="162" w:line="267" w:lineRule="auto"/>
        <w:ind w:left="-4" w:hanging="10"/>
        <w:jc w:val="left"/>
      </w:pPr>
      <w:r>
        <w:t xml:space="preserve">         </w:t>
      </w:r>
      <w:r>
        <w:rPr>
          <w:u w:val="single" w:color="000000"/>
        </w:rPr>
        <w:t>W poradnictwie indywidualnym :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konsultacje i porady,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diagnoza zainteresowań, mocnych stron, predyspozycji.</w:t>
      </w:r>
      <w:r>
        <w:rPr>
          <w:color w:val="2F2F2F"/>
        </w:rPr>
        <w:t xml:space="preserve"> </w:t>
      </w:r>
    </w:p>
    <w:p w:rsidR="007A0D6F" w:rsidRDefault="00F4464D">
      <w:pPr>
        <w:spacing w:after="166" w:line="259" w:lineRule="auto"/>
        <w:ind w:left="0" w:firstLine="0"/>
        <w:jc w:val="left"/>
      </w:pPr>
      <w:r>
        <w:t xml:space="preserve">         </w:t>
      </w:r>
    </w:p>
    <w:p w:rsidR="007A0D6F" w:rsidRDefault="00F4464D">
      <w:pPr>
        <w:spacing w:after="161" w:line="267" w:lineRule="auto"/>
        <w:ind w:left="-4" w:hanging="10"/>
        <w:jc w:val="left"/>
      </w:pPr>
      <w:r>
        <w:t xml:space="preserve">          </w:t>
      </w:r>
      <w:r>
        <w:rPr>
          <w:u w:val="single" w:color="000000"/>
        </w:rPr>
        <w:t>W poradnictwie grupowym :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burza mózgów, dyskusja, pogadanki, wykłady,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metody testowe jak np. ankiety, kwestionariusze, testy,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metoda dramy: inscenizacje i odgrywanie ról,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metody audiowizualne: filmy, prezentacje multimedialne,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treningi umiejętności społecznych,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gry symulacyjne i zabawy,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portfolia,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>zajęcia plastyczne.</w:t>
      </w:r>
      <w:r>
        <w:rPr>
          <w:rFonts w:ascii="Arial" w:eastAsia="Arial" w:hAnsi="Arial" w:cs="Arial"/>
          <w:color w:val="2F2F2F"/>
        </w:rPr>
        <w:t xml:space="preserve"> </w:t>
      </w:r>
    </w:p>
    <w:p w:rsidR="007A0D6F" w:rsidRDefault="00F4464D">
      <w:pPr>
        <w:spacing w:after="0" w:line="259" w:lineRule="auto"/>
        <w:ind w:left="720" w:firstLine="0"/>
        <w:jc w:val="left"/>
      </w:pPr>
      <w:r>
        <w:t xml:space="preserve"> </w:t>
      </w:r>
    </w:p>
    <w:p w:rsidR="007A0D6F" w:rsidRDefault="00F4464D">
      <w:pPr>
        <w:spacing w:after="35" w:line="267" w:lineRule="auto"/>
        <w:ind w:left="730" w:hanging="10"/>
        <w:jc w:val="left"/>
      </w:pPr>
      <w:r>
        <w:rPr>
          <w:u w:val="single" w:color="000000"/>
        </w:rPr>
        <w:t>Ponadto:</w:t>
      </w:r>
      <w:r>
        <w:rPr>
          <w:rFonts w:ascii="Arial" w:eastAsia="Arial" w:hAnsi="Arial" w:cs="Arial"/>
          <w:color w:val="2F2F2F"/>
        </w:rP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 xml:space="preserve">Organizowanie konkursów </w:t>
      </w:r>
      <w:proofErr w:type="spellStart"/>
      <w:r>
        <w:t>zawodoznawczych</w:t>
      </w:r>
      <w:proofErr w:type="spellEnd"/>
      <w:r>
        <w:t xml:space="preserve">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 xml:space="preserve">Spotkania z przedstawicielami różnych zawodów, pracodawcami, absolwentami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 xml:space="preserve">Prowadzenie kółek zainteresowań dla uczniów 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 xml:space="preserve">Organizowanie wycieczek 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lastRenderedPageBreak/>
        <w:t xml:space="preserve">Zajęcia warsztatowe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 xml:space="preserve">Udział w targach edukacyjnych </w:t>
      </w:r>
    </w:p>
    <w:p w:rsidR="007A0D6F" w:rsidRDefault="00F4464D">
      <w:pPr>
        <w:numPr>
          <w:ilvl w:val="0"/>
          <w:numId w:val="15"/>
        </w:numPr>
        <w:ind w:right="107" w:hanging="360"/>
      </w:pPr>
      <w:r>
        <w:t xml:space="preserve">Udostępnianie publikacji/literatury, informacji o zawodach, szkołach  </w:t>
      </w:r>
    </w:p>
    <w:p w:rsidR="007A0D6F" w:rsidRDefault="00F4464D">
      <w:pPr>
        <w:numPr>
          <w:ilvl w:val="0"/>
          <w:numId w:val="15"/>
        </w:numPr>
        <w:spacing w:after="32" w:line="267" w:lineRule="auto"/>
        <w:ind w:right="107" w:hanging="360"/>
      </w:pPr>
      <w:r>
        <w:rPr>
          <w:color w:val="2F2F2F"/>
        </w:rPr>
        <w:t xml:space="preserve">Udostępnianie materiałów multimedialnych (np. gier edukacyjnych, filmów i innych e-zasobów) ułatwiających samopoznanie, podejmowanie decyzji edukacyjnych i zawodowych </w:t>
      </w:r>
    </w:p>
    <w:p w:rsidR="007A0D6F" w:rsidRDefault="00F4464D">
      <w:pPr>
        <w:numPr>
          <w:ilvl w:val="0"/>
          <w:numId w:val="15"/>
        </w:numPr>
        <w:spacing w:line="267" w:lineRule="auto"/>
        <w:ind w:right="107" w:hanging="360"/>
      </w:pPr>
      <w:r>
        <w:rPr>
          <w:color w:val="2F2F2F"/>
        </w:rPr>
        <w:t xml:space="preserve">Organizowanie kącików </w:t>
      </w:r>
      <w:proofErr w:type="spellStart"/>
      <w:r>
        <w:rPr>
          <w:color w:val="2F2F2F"/>
        </w:rPr>
        <w:t>zawodoznawczych</w:t>
      </w:r>
      <w:proofErr w:type="spellEnd"/>
      <w:r>
        <w:rPr>
          <w:color w:val="2F2F2F"/>
        </w:rPr>
        <w:t>, np. w świetlicy szkolnej, w salach edukacji wczesnoszkolnej</w:t>
      </w:r>
      <w: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2F2F2F"/>
        </w:rP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2F2F2F"/>
        </w:rPr>
        <w:t xml:space="preserve"> </w:t>
      </w:r>
    </w:p>
    <w:p w:rsidR="007A0D6F" w:rsidRDefault="00F4464D">
      <w:pPr>
        <w:spacing w:after="0" w:line="259" w:lineRule="auto"/>
        <w:ind w:left="-5" w:hanging="10"/>
        <w:jc w:val="left"/>
      </w:pPr>
      <w:r>
        <w:rPr>
          <w:b/>
          <w:sz w:val="28"/>
          <w:u w:val="single" w:color="000000"/>
        </w:rPr>
        <w:t>9. Sojusznicy i sieć współpracy :</w:t>
      </w:r>
      <w:r>
        <w:rPr>
          <w:b/>
          <w:sz w:val="28"/>
        </w:rPr>
        <w:t xml:space="preserve"> </w:t>
      </w:r>
    </w:p>
    <w:p w:rsidR="007A0D6F" w:rsidRDefault="00F4464D">
      <w:pPr>
        <w:spacing w:after="17" w:line="259" w:lineRule="auto"/>
        <w:ind w:left="360" w:firstLine="0"/>
        <w:jc w:val="left"/>
      </w:pP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6"/>
        </w:numPr>
        <w:ind w:right="107" w:hanging="360"/>
      </w:pPr>
      <w:r>
        <w:t>poradnia psychologiczno-pedagogiczna,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6"/>
        </w:numPr>
        <w:ind w:right="107" w:hanging="360"/>
      </w:pPr>
      <w:r>
        <w:t>biblioteka,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6"/>
        </w:numPr>
        <w:ind w:right="107" w:hanging="360"/>
      </w:pPr>
      <w:r>
        <w:t>ośrodek doskonalenia nauczyciel,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6"/>
        </w:numPr>
        <w:spacing w:after="3" w:line="273" w:lineRule="auto"/>
        <w:ind w:right="107" w:hanging="360"/>
      </w:pPr>
      <w:r>
        <w:t>pracodawcy, przedsiębiorcy,</w:t>
      </w:r>
      <w:r>
        <w:rPr>
          <w:color w:val="2F2F2F"/>
        </w:rPr>
        <w:t xml:space="preserve"> </w:t>
      </w:r>
      <w:r>
        <w:rPr>
          <w:rFonts w:ascii="Segoe UI Symbol" w:eastAsia="Segoe UI Symbol" w:hAnsi="Segoe UI Symbol" w:cs="Segoe UI Symbol"/>
          <w:color w:val="2F2F2F"/>
          <w:sz w:val="20"/>
        </w:rPr>
        <w:t></w:t>
      </w:r>
      <w:r>
        <w:rPr>
          <w:rFonts w:ascii="Arial" w:eastAsia="Arial" w:hAnsi="Arial" w:cs="Arial"/>
          <w:color w:val="2F2F2F"/>
          <w:sz w:val="20"/>
        </w:rPr>
        <w:t xml:space="preserve"> </w:t>
      </w:r>
      <w:r>
        <w:rPr>
          <w:rFonts w:ascii="Arial" w:eastAsia="Arial" w:hAnsi="Arial" w:cs="Arial"/>
          <w:color w:val="2F2F2F"/>
          <w:sz w:val="20"/>
        </w:rPr>
        <w:tab/>
      </w:r>
      <w:r>
        <w:t>organizacje pozarządowe,</w:t>
      </w:r>
      <w:r>
        <w:rPr>
          <w:color w:val="2F2F2F"/>
        </w:rPr>
        <w:t xml:space="preserve"> </w:t>
      </w:r>
      <w:r>
        <w:rPr>
          <w:rFonts w:ascii="Segoe UI Symbol" w:eastAsia="Segoe UI Symbol" w:hAnsi="Segoe UI Symbol" w:cs="Segoe UI Symbol"/>
          <w:color w:val="2F2F2F"/>
          <w:sz w:val="20"/>
        </w:rPr>
        <w:t></w:t>
      </w:r>
      <w:r>
        <w:rPr>
          <w:rFonts w:ascii="Arial" w:eastAsia="Arial" w:hAnsi="Arial" w:cs="Arial"/>
          <w:color w:val="2F2F2F"/>
          <w:sz w:val="20"/>
        </w:rPr>
        <w:t xml:space="preserve"> </w:t>
      </w:r>
      <w:r>
        <w:rPr>
          <w:rFonts w:ascii="Arial" w:eastAsia="Arial" w:hAnsi="Arial" w:cs="Arial"/>
          <w:color w:val="2F2F2F"/>
          <w:sz w:val="20"/>
        </w:rPr>
        <w:tab/>
      </w:r>
      <w:r>
        <w:t>ośrodki kultury.</w:t>
      </w:r>
      <w:r>
        <w:rPr>
          <w:rFonts w:ascii="Arial" w:eastAsia="Arial" w:hAnsi="Arial" w:cs="Arial"/>
          <w:color w:val="2F2F2F"/>
        </w:rPr>
        <w:t xml:space="preserve"> </w:t>
      </w:r>
      <w:r>
        <w:rPr>
          <w:color w:val="2F2F2F"/>
        </w:rP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spacing w:after="69" w:line="259" w:lineRule="auto"/>
        <w:ind w:left="0" w:firstLine="0"/>
        <w:jc w:val="left"/>
      </w:pPr>
      <w:r>
        <w:rPr>
          <w:b/>
        </w:rPr>
        <w:t xml:space="preserve"> </w:t>
      </w:r>
    </w:p>
    <w:p w:rsidR="007A0D6F" w:rsidRDefault="00F4464D">
      <w:pPr>
        <w:pStyle w:val="Nagwek1"/>
        <w:ind w:left="-5" w:right="0"/>
      </w:pPr>
      <w:r>
        <w:t>10. Efekty wynikające z wdrożenia WSDZ w szkole</w:t>
      </w:r>
      <w:r>
        <w:rPr>
          <w:u w:val="none"/>
        </w:rPr>
        <w:t xml:space="preserve"> </w:t>
      </w:r>
      <w:r>
        <w:rPr>
          <w:rFonts w:ascii="Arial" w:eastAsia="Arial" w:hAnsi="Arial" w:cs="Arial"/>
          <w:b w:val="0"/>
          <w:color w:val="2F2F2F"/>
          <w:u w:val="none"/>
        </w:rPr>
        <w:t xml:space="preserve"> </w:t>
      </w:r>
    </w:p>
    <w:p w:rsidR="007A0D6F" w:rsidRDefault="00F4464D">
      <w:pPr>
        <w:spacing w:after="43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numPr>
          <w:ilvl w:val="0"/>
          <w:numId w:val="17"/>
        </w:numPr>
        <w:ind w:right="107" w:hanging="348"/>
      </w:pPr>
      <w:r>
        <w:t xml:space="preserve">Kształtowanie aktywności zawodowej uczniów.  </w:t>
      </w:r>
    </w:p>
    <w:p w:rsidR="007A0D6F" w:rsidRDefault="00F4464D">
      <w:pPr>
        <w:numPr>
          <w:ilvl w:val="0"/>
          <w:numId w:val="17"/>
        </w:numPr>
        <w:spacing w:after="28"/>
        <w:ind w:right="107" w:hanging="348"/>
      </w:pPr>
      <w:r>
        <w:t xml:space="preserve">Pomoc rodzinie w kształtowaniu określonych postaw i </w:t>
      </w:r>
      <w:proofErr w:type="spellStart"/>
      <w:r>
        <w:t>zachowań</w:t>
      </w:r>
      <w:proofErr w:type="spellEnd"/>
      <w:r>
        <w:t xml:space="preserve"> związanych  z planowaniem kariery zawodowej ich dzieci.  </w:t>
      </w:r>
    </w:p>
    <w:p w:rsidR="007A0D6F" w:rsidRDefault="00F4464D">
      <w:pPr>
        <w:numPr>
          <w:ilvl w:val="0"/>
          <w:numId w:val="17"/>
        </w:numPr>
        <w:ind w:right="107" w:hanging="348"/>
      </w:pPr>
      <w:r>
        <w:t xml:space="preserve">Dostęp do informacji zawodowej dla uczniów, nauczycieli oraz rodziców.  </w:t>
      </w:r>
    </w:p>
    <w:p w:rsidR="007A0D6F" w:rsidRDefault="00F4464D">
      <w:pPr>
        <w:numPr>
          <w:ilvl w:val="0"/>
          <w:numId w:val="17"/>
        </w:numPr>
        <w:ind w:right="107" w:hanging="348"/>
      </w:pPr>
      <w:r>
        <w:t xml:space="preserve">Świadome, trafniejsze decyzje edukacyjne i zawodowe.  </w:t>
      </w:r>
    </w:p>
    <w:p w:rsidR="007A0D6F" w:rsidRDefault="00F4464D">
      <w:pPr>
        <w:numPr>
          <w:ilvl w:val="0"/>
          <w:numId w:val="17"/>
        </w:numPr>
        <w:ind w:right="107" w:hanging="348"/>
      </w:pPr>
      <w:r>
        <w:t xml:space="preserve">Mniej niepowodzeń szkolnych, zniechęcenia, porzucania szkoły a potem pracy, jako konsekwencji niewłaściwych wyborów. 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5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pStyle w:val="Nagwek1"/>
        <w:ind w:left="-5" w:right="0"/>
      </w:pPr>
      <w:r>
        <w:t>11. Ewaluacja</w:t>
      </w:r>
      <w:r>
        <w:rPr>
          <w:u w:val="none"/>
        </w:rPr>
        <w:t xml:space="preserve"> </w:t>
      </w:r>
    </w:p>
    <w:p w:rsidR="007A0D6F" w:rsidRDefault="00F4464D">
      <w:pPr>
        <w:numPr>
          <w:ilvl w:val="0"/>
          <w:numId w:val="18"/>
        </w:numPr>
        <w:ind w:right="107" w:hanging="360"/>
      </w:pPr>
      <w:r>
        <w:t>rozmowy z uczniami, wychowawcami klas oraz rodzicami/opiekunami prawnymi,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8"/>
        </w:numPr>
        <w:ind w:right="107" w:hanging="360"/>
      </w:pPr>
      <w:r>
        <w:t>analiza dokumentacji szkolnej (dzienniki lekcyjne), kwestionariusza z realizacji zagadnień z zakresu doradztwa zawodowego, wypełnianego przez wychowawców klas i nauczycieli przedmiotów (zał. Nr 1A) oraz ankiet z przeprowadzonych dodatkowych działań (zał. Nr 1B),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8"/>
        </w:numPr>
        <w:ind w:right="107" w:hanging="360"/>
      </w:pPr>
      <w:r>
        <w:t>ankieta przeprowadzona wśród uczniów klasy VII przed rozpoczęciem działań doradczych (zał. Nr 2A) i po zakończeniu działań doradczych na koniec klasy ósmej (zał. Nr 2B.),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8"/>
        </w:numPr>
        <w:ind w:right="107" w:hanging="360"/>
      </w:pPr>
      <w:r>
        <w:t>sprawozdania z pracy doradcy zawodowego/osoby realizującej doradztwo zawodowe na lekcjach w klasach VII,</w:t>
      </w:r>
      <w:r>
        <w:rPr>
          <w:color w:val="2F2F2F"/>
        </w:rPr>
        <w:t xml:space="preserve"> </w:t>
      </w:r>
    </w:p>
    <w:p w:rsidR="007A0D6F" w:rsidRDefault="00F4464D">
      <w:pPr>
        <w:numPr>
          <w:ilvl w:val="0"/>
          <w:numId w:val="18"/>
        </w:numPr>
        <w:ind w:right="107" w:hanging="360"/>
      </w:pPr>
      <w:r>
        <w:t>ocena współpracy z otoczeniem społeczno-gospodarczym.</w:t>
      </w:r>
      <w:r>
        <w:rPr>
          <w:color w:val="2F2F2F"/>
        </w:rPr>
        <w:t xml:space="preserve"> </w:t>
      </w:r>
    </w:p>
    <w:p w:rsidR="007A0D6F" w:rsidRDefault="00F4464D">
      <w:pPr>
        <w:spacing w:after="25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pStyle w:val="Nagwek1"/>
        <w:ind w:left="-5" w:right="0"/>
      </w:pPr>
      <w:r>
        <w:lastRenderedPageBreak/>
        <w:t>12. Słownik pojęć</w:t>
      </w:r>
      <w:r>
        <w:rPr>
          <w:u w:val="none"/>
        </w:rP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47"/>
        <w:ind w:left="-6" w:right="107"/>
      </w:pPr>
      <w:r>
        <w:rPr>
          <w:u w:val="single" w:color="000000"/>
        </w:rPr>
        <w:t>Wewnątrzszkolny system doradztwa zawodowego</w:t>
      </w:r>
      <w:r>
        <w:t xml:space="preserve"> działania związane z doradztwem zawodowym podejmowane przez daną szkołę lub placówkę. (Projekt "Efektywne doradztwo edukacyjno-zawodowe dla dzieci, młodzieży i dorosłych", Ośrodek Rozwoju Edukacji  w Warszawie, 2017).  </w:t>
      </w:r>
    </w:p>
    <w:p w:rsidR="007A0D6F" w:rsidRDefault="00F4464D">
      <w:pPr>
        <w:spacing w:after="51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45"/>
        <w:ind w:left="-6" w:right="107"/>
      </w:pPr>
      <w:r>
        <w:rPr>
          <w:u w:val="single" w:color="000000"/>
        </w:rPr>
        <w:t>Działania związane z doradztwem zawodowym</w:t>
      </w:r>
      <w:r>
        <w:rPr>
          <w:b/>
        </w:rPr>
        <w:t xml:space="preserve">  - </w:t>
      </w:r>
      <w:r>
        <w:t xml:space="preserve">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 z wyborem kierunku kształcenia i zawodu, działania skierowane do rodziców i nauczycieli, współpracę z otoczeniem społeczno-gospodarczym. (Projekt "Efektywne doradztwo edukacyjno-zawodowe dla dzieci, młodzieży i dorosłych", Ośrodek Rozwoju Edukacji  w Warszawie, 2017). </w:t>
      </w:r>
    </w:p>
    <w:p w:rsidR="007A0D6F" w:rsidRDefault="00F4464D">
      <w:pPr>
        <w:spacing w:after="15" w:line="259" w:lineRule="auto"/>
        <w:ind w:left="0" w:firstLine="0"/>
        <w:jc w:val="left"/>
      </w:pPr>
      <w:r>
        <w:t xml:space="preserve">      </w:t>
      </w:r>
    </w:p>
    <w:p w:rsidR="007A0D6F" w:rsidRDefault="00F4464D">
      <w:pPr>
        <w:ind w:left="-6" w:right="107"/>
      </w:pPr>
      <w:r>
        <w:rPr>
          <w:u w:val="single" w:color="000000"/>
        </w:rPr>
        <w:t>Doradztwo zawodowe</w:t>
      </w:r>
      <w:r>
        <w:t xml:space="preserve"> - świadczenie pomocy w dokonywaniu kolejnych decyzji wyboru zawodu lub pracy w formie indywidualnej porady zawodowej, poprzez analizę pola problemowego jednostki i udzielenie jej informacji zawodowych, podawanie wskazówek, sugestii oraz instrukcji. (K. Lelińska)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rPr>
          <w:u w:val="single" w:color="000000"/>
        </w:rPr>
        <w:t>Doradca zawodowy</w:t>
      </w:r>
      <w:r>
        <w:t xml:space="preserve"> - osoba udzielająca pomocy, w formie grupowych i indywidualnych porad zawodowych, młodzieży i osobom dorosłym w wyborze zawodu, kierunku kształcenia i szkolenia, uwzględniając ich możliwości psychofizyczne i sytuację życiową a także potrzeby rynku pracy oraz możliwości systemu edukacyjnego, współpracując z rodzicami  i nauczycielami w procesie orientacji zawodowej uczniów oraz wykorzystując w tym celu wiedzę o zawodach, znajomość psychologicznych i pedagogicznych technik, diagnozę rynku pracy oraz techniczne środki przekazywania informacji zawodowej (Klasyfikacja Zawodów  i Specjalności) 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rPr>
          <w:u w:val="single" w:color="000000"/>
        </w:rPr>
        <w:t xml:space="preserve">Informacja zawodowa </w:t>
      </w:r>
      <w:r>
        <w:t xml:space="preserve">- Zbiory danych potrzebnych jednostce do podejmowania kolejnych decyzji zawodowych oraz związanych z zatrudnieniem. Zakres treści, metod i kanały przekazywanych informacji są dostosowane do etapu rozwoju zawodowego jednostki oraz rodzajów podejmowanych decyzji ( K. Lelińska) 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rPr>
          <w:u w:val="single" w:color="000000"/>
        </w:rPr>
        <w:t xml:space="preserve">Informacja edukacyjna </w:t>
      </w:r>
      <w:r>
        <w:t xml:space="preserve">- Zbiory danych potrzebnych jednostce do podejmowania decyzji związanych z dalszym kształceniem (G. Sołtysińska) 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rPr>
          <w:u w:val="single" w:color="000000"/>
        </w:rPr>
        <w:t>Zawód</w:t>
      </w:r>
      <w:r>
        <w:t xml:space="preserve"> - wewnętrznie spójny system czynności wymagający określonych kwalifikacji, wykonywanych w uregulowany sposób, stanowiący podstawę utrzymania i zapewniający pozycję w społeczeństwie.(po. J. Szczepański) 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rPr>
          <w:u w:val="single" w:color="000000"/>
        </w:rPr>
        <w:lastRenderedPageBreak/>
        <w:t>Zainteresowania zawodowe</w:t>
      </w:r>
      <w:r>
        <w:t xml:space="preserve"> – utrzymująca się tendencja do poznawania, obserwowania jakiegoś obszaru rzeczywistości, który wiąże się z odpowiednimi rodzajami pracy zawodowej. Pracę marynarza, kierowcy, lekarza lub lotnika wybierają osoby, które są zainteresowane taką właśnie działalnością. Do odkrycia zainteresowań zawodowych służą odpowiednie kwestionariusze i inwentarze osobowości, na podstawie których można  z pewnym prawdopodobieństwem orzekać o zawodach odpowiadających zainteresowaniom badanego.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rPr>
          <w:u w:val="single" w:color="000000"/>
        </w:rPr>
        <w:t>Predyspozycje zawodowe</w:t>
      </w:r>
      <w:r>
        <w:t xml:space="preserve"> – właściwości anatomiczno-fizjologiczne, głównie budowy  i funkcjonowania układu nerwowego, w tym zadatki wrodzone podlegające rozwojowi, warunkujące pomyślne rozwiązywanie zadań zawodowych. Każdy człowiek posiada określone predyspozycje. Właściwe ich rozpoznanie pomaga w prawidłowym ukierunkowaniu zawodowym. Nie zawsze aspiracje młodzieży i dorosłych są w zgodzie z ich predyspozycjami, co może być jedną z przyczyn niepowodzeń w pracy zawodowej („Pedagogika Pracy”: 205 i 303). 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rPr>
          <w:u w:val="single" w:color="000000"/>
        </w:rPr>
        <w:t>Preferencje zawodowe</w:t>
      </w:r>
      <w:r>
        <w:t xml:space="preserve"> – emocjonalne, uczciwe nastawienie ku pewnym zawodom, niezweryfikowane przez doświadczenie i wiedzę o możliwościach uzyskania odpowiedniego przygotowania zawodowego i trudnościach wykonywania zawodu. Preferencje zawodowe są wskaźnikiem postrzegania i oceny pewnych zawodów jako godnych uzyskania, czemu nie zawsze towarzyszy wiedza o istotnej wartości i trudnościach zawodowych. Najczęściej preferencje zawodowe dotyczą zawodów uznawanych za atrakcyjne i cieszących się wysokim prestiżem.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0" w:line="259" w:lineRule="auto"/>
        <w:ind w:left="0" w:right="65" w:firstLine="0"/>
        <w:jc w:val="right"/>
      </w:pPr>
      <w:r>
        <w:rPr>
          <w:sz w:val="22"/>
        </w:rPr>
        <w:t xml:space="preserve"> </w:t>
      </w:r>
    </w:p>
    <w:p w:rsidR="00F4464D" w:rsidRDefault="00F4464D">
      <w:pPr>
        <w:spacing w:after="275" w:line="259" w:lineRule="auto"/>
        <w:ind w:left="0" w:right="120" w:firstLine="0"/>
        <w:jc w:val="right"/>
        <w:rPr>
          <w:sz w:val="22"/>
        </w:rPr>
      </w:pPr>
    </w:p>
    <w:p w:rsidR="00F4464D" w:rsidRDefault="00F4464D">
      <w:pPr>
        <w:spacing w:after="275" w:line="259" w:lineRule="auto"/>
        <w:ind w:left="0" w:right="120" w:firstLine="0"/>
        <w:jc w:val="right"/>
        <w:rPr>
          <w:sz w:val="22"/>
        </w:rPr>
      </w:pPr>
    </w:p>
    <w:p w:rsidR="00F4464D" w:rsidRDefault="00F4464D">
      <w:pPr>
        <w:spacing w:after="275" w:line="259" w:lineRule="auto"/>
        <w:ind w:left="0" w:right="120" w:firstLine="0"/>
        <w:jc w:val="right"/>
        <w:rPr>
          <w:sz w:val="22"/>
        </w:rPr>
      </w:pPr>
    </w:p>
    <w:p w:rsidR="00F4464D" w:rsidRDefault="00F4464D">
      <w:pPr>
        <w:spacing w:after="275" w:line="259" w:lineRule="auto"/>
        <w:ind w:left="0" w:right="120" w:firstLine="0"/>
        <w:jc w:val="right"/>
        <w:rPr>
          <w:sz w:val="22"/>
        </w:rPr>
      </w:pPr>
    </w:p>
    <w:p w:rsidR="007A0D6F" w:rsidRDefault="00F4464D">
      <w:pPr>
        <w:spacing w:after="275" w:line="259" w:lineRule="auto"/>
        <w:ind w:left="0" w:right="120" w:firstLine="0"/>
        <w:jc w:val="right"/>
      </w:pPr>
      <w:r>
        <w:rPr>
          <w:sz w:val="22"/>
        </w:rPr>
        <w:lastRenderedPageBreak/>
        <w:t xml:space="preserve">Załącznik nr 1A </w:t>
      </w:r>
    </w:p>
    <w:p w:rsidR="007A0D6F" w:rsidRDefault="00F4464D">
      <w:pPr>
        <w:pStyle w:val="Nagwek1"/>
        <w:spacing w:after="151" w:line="267" w:lineRule="auto"/>
        <w:ind w:left="679" w:right="270"/>
      </w:pPr>
      <w:r>
        <w:rPr>
          <w:u w:val="none"/>
        </w:rPr>
        <w:t xml:space="preserve">Realizacja treści z zakresu doradztwa </w:t>
      </w:r>
      <w:proofErr w:type="spellStart"/>
      <w:r>
        <w:rPr>
          <w:u w:val="none"/>
        </w:rPr>
        <w:t>edukacyjno</w:t>
      </w:r>
      <w:proofErr w:type="spellEnd"/>
      <w:r>
        <w:rPr>
          <w:u w:val="none"/>
        </w:rPr>
        <w:t xml:space="preserve"> - zawodowego </w:t>
      </w:r>
    </w:p>
    <w:p w:rsidR="007A0D6F" w:rsidRDefault="00F4464D">
      <w:pPr>
        <w:spacing w:after="216" w:line="259" w:lineRule="auto"/>
        <w:ind w:left="2094" w:hanging="10"/>
        <w:jc w:val="left"/>
      </w:pPr>
      <w:r>
        <w:rPr>
          <w:sz w:val="22"/>
        </w:rPr>
        <w:t xml:space="preserve">Rok szkolny …………………………………………… </w:t>
      </w:r>
    </w:p>
    <w:p w:rsidR="007A0D6F" w:rsidRDefault="00F4464D">
      <w:pPr>
        <w:spacing w:after="0" w:line="259" w:lineRule="auto"/>
        <w:ind w:left="1452" w:hanging="10"/>
        <w:jc w:val="left"/>
      </w:pPr>
      <w:r>
        <w:rPr>
          <w:sz w:val="22"/>
        </w:rPr>
        <w:t xml:space="preserve">Nauczyciel...........................................................................…………... </w:t>
      </w:r>
    </w:p>
    <w:tbl>
      <w:tblPr>
        <w:tblStyle w:val="TableGrid"/>
        <w:tblW w:w="10499" w:type="dxa"/>
        <w:tblInd w:w="-576" w:type="dxa"/>
        <w:tblCellMar>
          <w:top w:w="55" w:type="dxa"/>
          <w:left w:w="112" w:type="dxa"/>
          <w:right w:w="58" w:type="dxa"/>
        </w:tblCellMar>
        <w:tblLook w:val="04A0" w:firstRow="1" w:lastRow="0" w:firstColumn="1" w:lastColumn="0" w:noHBand="0" w:noVBand="1"/>
      </w:tblPr>
      <w:tblGrid>
        <w:gridCol w:w="568"/>
        <w:gridCol w:w="859"/>
        <w:gridCol w:w="1559"/>
        <w:gridCol w:w="1134"/>
        <w:gridCol w:w="4536"/>
        <w:gridCol w:w="1843"/>
      </w:tblGrid>
      <w:tr w:rsidR="007A0D6F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 xml:space="preserve">DATA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PRZEDMIOT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TEMAT REALIZOWANEGO ZAGADNIENIA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PODPIS  </w:t>
            </w:r>
          </w:p>
        </w:tc>
      </w:tr>
      <w:tr w:rsidR="007A0D6F">
        <w:trPr>
          <w:trHeight w:val="1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1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1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1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1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1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12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1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A0D6F" w:rsidRDefault="00F4464D">
      <w:pPr>
        <w:spacing w:after="0" w:line="259" w:lineRule="auto"/>
        <w:ind w:left="0" w:right="65" w:firstLine="0"/>
        <w:jc w:val="center"/>
      </w:pPr>
      <w:r>
        <w:rPr>
          <w:sz w:val="22"/>
        </w:rPr>
        <w:t xml:space="preserve"> </w:t>
      </w:r>
    </w:p>
    <w:p w:rsidR="00DE2B93" w:rsidRDefault="00DE2B93">
      <w:pPr>
        <w:spacing w:after="256" w:line="259" w:lineRule="auto"/>
        <w:ind w:left="10" w:right="105" w:hanging="10"/>
        <w:jc w:val="right"/>
      </w:pPr>
    </w:p>
    <w:p w:rsidR="00DE2B93" w:rsidRDefault="00DE2B93">
      <w:pPr>
        <w:spacing w:after="256" w:line="259" w:lineRule="auto"/>
        <w:ind w:left="10" w:right="105" w:hanging="10"/>
        <w:jc w:val="right"/>
      </w:pPr>
    </w:p>
    <w:p w:rsidR="007A0D6F" w:rsidRDefault="00F4464D">
      <w:pPr>
        <w:spacing w:after="256" w:line="259" w:lineRule="auto"/>
        <w:ind w:left="10" w:right="105" w:hanging="10"/>
        <w:jc w:val="right"/>
      </w:pPr>
      <w:r>
        <w:lastRenderedPageBreak/>
        <w:t xml:space="preserve">Załącznik 1B </w:t>
      </w:r>
    </w:p>
    <w:p w:rsidR="007A0D6F" w:rsidRDefault="00F4464D">
      <w:pPr>
        <w:pStyle w:val="Nagwek1"/>
        <w:spacing w:after="151" w:line="267" w:lineRule="auto"/>
        <w:ind w:left="1384" w:right="270" w:firstLine="291"/>
      </w:pPr>
      <w:r>
        <w:rPr>
          <w:u w:val="none"/>
        </w:rPr>
        <w:t xml:space="preserve">Realizacja dodatkowych działań / przedsięwzięć  związanych z doradztwem </w:t>
      </w:r>
      <w:proofErr w:type="spellStart"/>
      <w:r>
        <w:rPr>
          <w:u w:val="none"/>
        </w:rPr>
        <w:t>edukacyjno</w:t>
      </w:r>
      <w:proofErr w:type="spellEnd"/>
      <w:r>
        <w:rPr>
          <w:u w:val="none"/>
        </w:rPr>
        <w:t xml:space="preserve"> - zawodowym </w:t>
      </w:r>
    </w:p>
    <w:p w:rsidR="007A0D6F" w:rsidRDefault="00F4464D">
      <w:pPr>
        <w:spacing w:after="216" w:line="259" w:lineRule="auto"/>
        <w:ind w:left="2094" w:hanging="10"/>
        <w:jc w:val="left"/>
      </w:pPr>
      <w:r>
        <w:rPr>
          <w:sz w:val="22"/>
        </w:rPr>
        <w:t xml:space="preserve">Rok szkolny …………………………………………… </w:t>
      </w:r>
    </w:p>
    <w:p w:rsidR="007A0D6F" w:rsidRDefault="00F4464D">
      <w:pPr>
        <w:spacing w:after="0" w:line="259" w:lineRule="auto"/>
        <w:ind w:left="1452" w:hanging="10"/>
        <w:jc w:val="left"/>
      </w:pPr>
      <w:r>
        <w:rPr>
          <w:sz w:val="22"/>
        </w:rPr>
        <w:t xml:space="preserve">Nauczyciel...........................................................................…………... </w:t>
      </w:r>
    </w:p>
    <w:tbl>
      <w:tblPr>
        <w:tblStyle w:val="TableGrid"/>
        <w:tblW w:w="10618" w:type="dxa"/>
        <w:tblInd w:w="-576" w:type="dxa"/>
        <w:tblCellMar>
          <w:top w:w="55" w:type="dxa"/>
          <w:left w:w="134" w:type="dxa"/>
          <w:right w:w="81" w:type="dxa"/>
        </w:tblCellMar>
        <w:tblLook w:val="04A0" w:firstRow="1" w:lastRow="0" w:firstColumn="1" w:lastColumn="0" w:noHBand="0" w:noVBand="1"/>
      </w:tblPr>
      <w:tblGrid>
        <w:gridCol w:w="582"/>
        <w:gridCol w:w="1026"/>
        <w:gridCol w:w="1018"/>
        <w:gridCol w:w="6456"/>
        <w:gridCol w:w="1536"/>
      </w:tblGrid>
      <w:tr w:rsidR="007A0D6F">
        <w:trPr>
          <w:trHeight w:val="6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73" w:firstLine="0"/>
              <w:jc w:val="left"/>
            </w:pPr>
            <w:r>
              <w:rPr>
                <w:sz w:val="22"/>
              </w:rPr>
              <w:t xml:space="preserve">DATA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8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OPIS DZIAŁANIA / PRZEDSIĘWZIĘCIA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PODPIS  </w:t>
            </w:r>
          </w:p>
        </w:tc>
      </w:tr>
      <w:tr w:rsidR="007A0D6F">
        <w:trPr>
          <w:trHeight w:val="20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21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21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21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7A0D6F">
        <w:trPr>
          <w:trHeight w:val="21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6F" w:rsidRDefault="00F4464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7A0D6F" w:rsidRDefault="00F4464D">
      <w:pPr>
        <w:spacing w:after="0" w:line="259" w:lineRule="auto"/>
        <w:ind w:left="4536" w:firstLine="0"/>
        <w:jc w:val="left"/>
      </w:pPr>
      <w:r>
        <w:lastRenderedPageBreak/>
        <w:t xml:space="preserve"> </w:t>
      </w:r>
    </w:p>
    <w:p w:rsidR="007A0D6F" w:rsidRDefault="00F4464D">
      <w:pPr>
        <w:spacing w:after="256" w:line="259" w:lineRule="auto"/>
        <w:ind w:left="10" w:right="105" w:hanging="10"/>
        <w:jc w:val="right"/>
      </w:pPr>
      <w:r>
        <w:t xml:space="preserve">Załącznik Nr 2A </w:t>
      </w:r>
    </w:p>
    <w:p w:rsidR="007A0D6F" w:rsidRDefault="00F4464D">
      <w:pPr>
        <w:pStyle w:val="Nagwek1"/>
        <w:spacing w:after="151" w:line="267" w:lineRule="auto"/>
        <w:ind w:left="2273" w:right="1617" w:hanging="513"/>
      </w:pPr>
      <w:r>
        <w:rPr>
          <w:u w:val="none"/>
        </w:rPr>
        <w:t xml:space="preserve">Ankieta dla uczniów rozpoczynających zajęcia  z doradztwa edukacyjno-zawodowego </w:t>
      </w:r>
    </w:p>
    <w:p w:rsidR="007A0D6F" w:rsidRDefault="00F4464D">
      <w:pPr>
        <w:ind w:left="-6" w:right="107"/>
      </w:pPr>
      <w:r>
        <w:t xml:space="preserve">1. Czego oczekujesz od zajęć z doradztwa  </w:t>
      </w:r>
      <w:proofErr w:type="spellStart"/>
      <w:r>
        <w:t>edukacyjno</w:t>
      </w:r>
      <w:proofErr w:type="spellEnd"/>
      <w:r>
        <w:t xml:space="preserve"> - zawodowego? </w:t>
      </w:r>
    </w:p>
    <w:p w:rsidR="007A0D6F" w:rsidRDefault="00F4464D">
      <w:pPr>
        <w:numPr>
          <w:ilvl w:val="0"/>
          <w:numId w:val="19"/>
        </w:numPr>
        <w:ind w:right="107" w:hanging="260"/>
      </w:pPr>
      <w:r>
        <w:t xml:space="preserve">pomocy w wyborze kierunku dalszego kształcenia  </w:t>
      </w:r>
    </w:p>
    <w:p w:rsidR="007A0D6F" w:rsidRDefault="00F4464D">
      <w:pPr>
        <w:numPr>
          <w:ilvl w:val="0"/>
          <w:numId w:val="19"/>
        </w:numPr>
        <w:ind w:right="107" w:hanging="260"/>
      </w:pPr>
      <w:r>
        <w:t xml:space="preserve">pomocy w lepszym poznaniu swoich predyspozycji osobowych, zdolności, zainteresowań </w:t>
      </w:r>
    </w:p>
    <w:p w:rsidR="007A0D6F" w:rsidRDefault="00F4464D">
      <w:pPr>
        <w:numPr>
          <w:ilvl w:val="0"/>
          <w:numId w:val="19"/>
        </w:numPr>
        <w:ind w:right="107" w:hanging="260"/>
      </w:pPr>
      <w:r>
        <w:t xml:space="preserve">informacji na temat rynku pracy i praw nim rządzących </w:t>
      </w:r>
    </w:p>
    <w:p w:rsidR="007A0D6F" w:rsidRDefault="00F4464D">
      <w:pPr>
        <w:numPr>
          <w:ilvl w:val="0"/>
          <w:numId w:val="19"/>
        </w:numPr>
        <w:ind w:right="107" w:hanging="260"/>
      </w:pPr>
      <w:r>
        <w:t xml:space="preserve">nabycia praktycznych umiejętności poruszania się po rynku pracy </w:t>
      </w:r>
    </w:p>
    <w:p w:rsidR="007A0D6F" w:rsidRDefault="00F4464D">
      <w:pPr>
        <w:numPr>
          <w:ilvl w:val="0"/>
          <w:numId w:val="19"/>
        </w:numPr>
        <w:ind w:right="107" w:hanging="260"/>
      </w:pPr>
      <w:r>
        <w:t xml:space="preserve">informacji o zawodach </w:t>
      </w:r>
    </w:p>
    <w:p w:rsidR="007A0D6F" w:rsidRDefault="00F4464D">
      <w:pPr>
        <w:numPr>
          <w:ilvl w:val="0"/>
          <w:numId w:val="19"/>
        </w:numPr>
        <w:spacing w:after="206"/>
        <w:ind w:right="107" w:hanging="260"/>
      </w:pPr>
      <w:r>
        <w:t xml:space="preserve">inne: ........................................................................................................................................ </w:t>
      </w:r>
    </w:p>
    <w:p w:rsidR="007A0D6F" w:rsidRDefault="00F4464D">
      <w:pPr>
        <w:spacing w:after="206"/>
        <w:ind w:left="-6" w:right="107"/>
      </w:pPr>
      <w:r>
        <w:t xml:space="preserve">..................................................................................................................................................... </w:t>
      </w:r>
    </w:p>
    <w:p w:rsidR="007A0D6F" w:rsidRDefault="00F4464D">
      <w:pPr>
        <w:numPr>
          <w:ilvl w:val="0"/>
          <w:numId w:val="20"/>
        </w:numPr>
        <w:spacing w:after="205"/>
        <w:ind w:right="107" w:hanging="240"/>
      </w:pPr>
      <w:r>
        <w:t xml:space="preserve">Jakie wg Ciebie zagadnienia/tematy powinny być poruszone podczas grupowych zajęć  z poradnictwa zawodowego? </w:t>
      </w:r>
    </w:p>
    <w:p w:rsidR="007A0D6F" w:rsidRDefault="00F4464D">
      <w:pPr>
        <w:spacing w:after="217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spacing w:after="206"/>
        <w:ind w:left="-6" w:right="107"/>
      </w:pPr>
      <w:r>
        <w:t xml:space="preserve">……………………………………………………………………………………………..........  </w:t>
      </w:r>
    </w:p>
    <w:p w:rsidR="007A0D6F" w:rsidRDefault="00F4464D">
      <w:pPr>
        <w:spacing w:after="206"/>
        <w:ind w:left="-6" w:right="107"/>
      </w:pPr>
      <w:r>
        <w:t xml:space="preserve">....................................................................................................................................................... </w:t>
      </w:r>
    </w:p>
    <w:p w:rsidR="007A0D6F" w:rsidRDefault="00F4464D">
      <w:pPr>
        <w:numPr>
          <w:ilvl w:val="0"/>
          <w:numId w:val="20"/>
        </w:numPr>
        <w:ind w:right="107" w:hanging="240"/>
      </w:pPr>
      <w:r>
        <w:t xml:space="preserve">Jakie umiejętności chciałbyś nabyć w ramach zajęć prowadzonych z doradcą zawodowym? </w:t>
      </w:r>
    </w:p>
    <w:p w:rsidR="007A0D6F" w:rsidRDefault="00F4464D">
      <w:pPr>
        <w:numPr>
          <w:ilvl w:val="0"/>
          <w:numId w:val="21"/>
        </w:numPr>
        <w:ind w:right="107" w:hanging="260"/>
      </w:pPr>
      <w:r>
        <w:t xml:space="preserve">porozumiewania się (komunikacji) </w:t>
      </w:r>
    </w:p>
    <w:p w:rsidR="007A0D6F" w:rsidRDefault="00F4464D">
      <w:pPr>
        <w:numPr>
          <w:ilvl w:val="0"/>
          <w:numId w:val="21"/>
        </w:numPr>
        <w:ind w:right="107" w:hanging="260"/>
      </w:pPr>
      <w:r>
        <w:t xml:space="preserve">autoprezentacji </w:t>
      </w:r>
    </w:p>
    <w:p w:rsidR="007A0D6F" w:rsidRDefault="00F4464D">
      <w:pPr>
        <w:numPr>
          <w:ilvl w:val="0"/>
          <w:numId w:val="21"/>
        </w:numPr>
        <w:ind w:right="107" w:hanging="260"/>
      </w:pPr>
      <w:r>
        <w:t xml:space="preserve">rozwiązywania konfliktów </w:t>
      </w:r>
    </w:p>
    <w:p w:rsidR="007A0D6F" w:rsidRDefault="00F4464D">
      <w:pPr>
        <w:numPr>
          <w:ilvl w:val="0"/>
          <w:numId w:val="21"/>
        </w:numPr>
        <w:ind w:right="107" w:hanging="260"/>
      </w:pPr>
      <w:r>
        <w:t xml:space="preserve">prowadzenia negocjacji </w:t>
      </w:r>
    </w:p>
    <w:p w:rsidR="007A0D6F" w:rsidRDefault="00F4464D">
      <w:pPr>
        <w:numPr>
          <w:ilvl w:val="0"/>
          <w:numId w:val="21"/>
        </w:numPr>
        <w:ind w:right="107" w:hanging="260"/>
      </w:pPr>
      <w:r>
        <w:t xml:space="preserve">radzenia sobie ze stresem </w:t>
      </w:r>
    </w:p>
    <w:p w:rsidR="007A0D6F" w:rsidRDefault="00F4464D">
      <w:pPr>
        <w:numPr>
          <w:ilvl w:val="0"/>
          <w:numId w:val="21"/>
        </w:numPr>
        <w:spacing w:after="204"/>
        <w:ind w:right="107" w:hanging="260"/>
      </w:pPr>
      <w:r>
        <w:t xml:space="preserve">pisania listu motywacyjnego, CV, przygotowania do rozmowy kwalifikacyjnej g) inne:  </w:t>
      </w:r>
    </w:p>
    <w:p w:rsidR="007A0D6F" w:rsidRDefault="00F4464D">
      <w:pPr>
        <w:spacing w:after="207"/>
        <w:ind w:left="-6" w:right="107"/>
      </w:pPr>
      <w:r>
        <w:t xml:space="preserve">.......................................................................................................................................................  </w:t>
      </w:r>
    </w:p>
    <w:p w:rsidR="007A0D6F" w:rsidRDefault="00F4464D">
      <w:pPr>
        <w:ind w:left="-6" w:right="107"/>
      </w:pPr>
      <w:r>
        <w:t xml:space="preserve">.......................................................................................................................................................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t xml:space="preserve">4. Jaka forma zajęć, spotkań jest według Ciebie najkorzystniejsza? </w:t>
      </w:r>
    </w:p>
    <w:p w:rsidR="007A0D6F" w:rsidRDefault="00F4464D">
      <w:pPr>
        <w:numPr>
          <w:ilvl w:val="0"/>
          <w:numId w:val="22"/>
        </w:numPr>
        <w:ind w:right="107" w:hanging="260"/>
      </w:pPr>
      <w:r>
        <w:t xml:space="preserve">indywidualne spotkania  </w:t>
      </w:r>
    </w:p>
    <w:p w:rsidR="007A0D6F" w:rsidRDefault="00F4464D">
      <w:pPr>
        <w:numPr>
          <w:ilvl w:val="0"/>
          <w:numId w:val="22"/>
        </w:numPr>
        <w:ind w:right="107" w:hanging="260"/>
      </w:pPr>
      <w:r>
        <w:t xml:space="preserve">zajęcia warsztatowe w grupach </w:t>
      </w:r>
    </w:p>
    <w:p w:rsidR="007A0D6F" w:rsidRDefault="00F4464D">
      <w:pPr>
        <w:numPr>
          <w:ilvl w:val="0"/>
          <w:numId w:val="22"/>
        </w:numPr>
        <w:ind w:right="107" w:hanging="260"/>
      </w:pPr>
      <w:r>
        <w:t xml:space="preserve">wykłady, prelekcje </w:t>
      </w:r>
    </w:p>
    <w:p w:rsidR="007A0D6F" w:rsidRDefault="00F4464D">
      <w:pPr>
        <w:numPr>
          <w:ilvl w:val="0"/>
          <w:numId w:val="22"/>
        </w:numPr>
        <w:ind w:right="107" w:hanging="260"/>
      </w:pPr>
      <w:r>
        <w:t xml:space="preserve">wizyty w zakładach pracy, Biurach Karier, Urzędzie Pracy </w:t>
      </w:r>
    </w:p>
    <w:p w:rsidR="007A0D6F" w:rsidRDefault="00F4464D">
      <w:pPr>
        <w:numPr>
          <w:ilvl w:val="0"/>
          <w:numId w:val="22"/>
        </w:numPr>
        <w:spacing w:after="205"/>
        <w:ind w:right="107" w:hanging="260"/>
      </w:pPr>
      <w:r>
        <w:t xml:space="preserve">uczestnictwo w targach edukacyjnych, targach pracy f) inne:  </w:t>
      </w:r>
    </w:p>
    <w:p w:rsidR="007A0D6F" w:rsidRDefault="00F4464D">
      <w:pPr>
        <w:ind w:left="-6" w:right="107"/>
      </w:pPr>
      <w:r>
        <w:t xml:space="preserve">...................................................................................................................................................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p w:rsidR="00DE2B93" w:rsidRDefault="00DE2B93">
      <w:pPr>
        <w:spacing w:after="256" w:line="259" w:lineRule="auto"/>
        <w:ind w:left="10" w:right="105" w:hanging="10"/>
        <w:jc w:val="right"/>
      </w:pPr>
    </w:p>
    <w:p w:rsidR="007A0D6F" w:rsidRDefault="00F4464D">
      <w:pPr>
        <w:spacing w:after="256" w:line="259" w:lineRule="auto"/>
        <w:ind w:left="10" w:right="105" w:hanging="10"/>
        <w:jc w:val="right"/>
      </w:pPr>
      <w:r>
        <w:lastRenderedPageBreak/>
        <w:t xml:space="preserve">Załącznik Nr 2B </w:t>
      </w:r>
    </w:p>
    <w:p w:rsidR="007A0D6F" w:rsidRDefault="00F4464D">
      <w:pPr>
        <w:pStyle w:val="Nagwek1"/>
        <w:spacing w:after="181"/>
        <w:ind w:right="121"/>
        <w:jc w:val="center"/>
      </w:pPr>
      <w:r>
        <w:rPr>
          <w:u w:val="none"/>
        </w:rPr>
        <w:t>Ankieta dla uczniów kończących Szkołę Podstawową Nr 2</w:t>
      </w:r>
    </w:p>
    <w:p w:rsidR="007A0D6F" w:rsidRDefault="00F4464D">
      <w:pPr>
        <w:numPr>
          <w:ilvl w:val="0"/>
          <w:numId w:val="23"/>
        </w:numPr>
        <w:ind w:right="107" w:hanging="240"/>
      </w:pPr>
      <w:r>
        <w:t>Jak typ szkoły wybrałeś/</w:t>
      </w:r>
      <w:proofErr w:type="spellStart"/>
      <w:r>
        <w:t>aś</w:t>
      </w:r>
      <w:proofErr w:type="spellEnd"/>
      <w:r>
        <w:t xml:space="preserve"> po ukończeniu szkoły podstawowej?: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Liceum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Technikum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Branżową Szkołę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Inne....................................................................................................................................  </w:t>
      </w:r>
    </w:p>
    <w:p w:rsidR="007A0D6F" w:rsidRDefault="00F4464D">
      <w:pPr>
        <w:numPr>
          <w:ilvl w:val="0"/>
          <w:numId w:val="23"/>
        </w:numPr>
        <w:ind w:right="107" w:hanging="240"/>
      </w:pPr>
      <w:r>
        <w:t>Jaki profil klasy wybrałeś/</w:t>
      </w:r>
      <w:proofErr w:type="spellStart"/>
      <w:r>
        <w:t>aś</w:t>
      </w:r>
      <w:proofErr w:type="spellEnd"/>
      <w:r>
        <w:t xml:space="preserve">? </w:t>
      </w:r>
    </w:p>
    <w:p w:rsidR="007A0D6F" w:rsidRDefault="00F4464D">
      <w:pPr>
        <w:spacing w:after="16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ind w:left="-6" w:right="107"/>
      </w:pPr>
      <w:r>
        <w:t xml:space="preserve">…………………………………………………………………………………………………... </w:t>
      </w:r>
    </w:p>
    <w:p w:rsidR="007A0D6F" w:rsidRDefault="00F4464D">
      <w:pPr>
        <w:ind w:left="-6" w:right="107"/>
      </w:pPr>
      <w:r>
        <w:t xml:space="preserve"> ....................................................................................................................................................... </w:t>
      </w:r>
    </w:p>
    <w:p w:rsidR="007A0D6F" w:rsidRDefault="00F4464D">
      <w:pPr>
        <w:spacing w:after="18" w:line="259" w:lineRule="auto"/>
        <w:ind w:left="0" w:firstLine="0"/>
        <w:jc w:val="left"/>
      </w:pPr>
      <w:r>
        <w:t xml:space="preserve"> </w:t>
      </w:r>
    </w:p>
    <w:p w:rsidR="007A0D6F" w:rsidRDefault="00F4464D">
      <w:pPr>
        <w:numPr>
          <w:ilvl w:val="0"/>
          <w:numId w:val="23"/>
        </w:numPr>
        <w:ind w:right="107" w:hanging="240"/>
      </w:pPr>
      <w:r>
        <w:t xml:space="preserve">Co miało wpływ na Twoją decyzję związaną z wyborem szkoły?: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rodzice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szkoła, nauczyciele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koledzy, znajomi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media (prasa, Internet)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inne……………………………………………………………………………………… </w:t>
      </w:r>
    </w:p>
    <w:p w:rsidR="007A0D6F" w:rsidRDefault="00F4464D">
      <w:pPr>
        <w:spacing w:after="1" w:line="260" w:lineRule="auto"/>
        <w:ind w:left="-5" w:right="5897" w:hanging="10"/>
        <w:jc w:val="left"/>
      </w:pPr>
      <w:r>
        <w:t xml:space="preserve">          </w:t>
      </w:r>
      <w:r>
        <w:rPr>
          <w:sz w:val="16"/>
        </w:rPr>
        <w:t xml:space="preserve">               (podkreśl wybrane odpowiedzi)</w:t>
      </w:r>
      <w:r>
        <w:t xml:space="preserve">  </w:t>
      </w:r>
    </w:p>
    <w:p w:rsidR="007A0D6F" w:rsidRDefault="00F4464D">
      <w:pPr>
        <w:numPr>
          <w:ilvl w:val="0"/>
          <w:numId w:val="23"/>
        </w:numPr>
        <w:ind w:right="107" w:hanging="240"/>
      </w:pPr>
      <w:r>
        <w:t xml:space="preserve">Czym się kierowałeś przy wyborze szkoły ponadpodstawowej?: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kierunek kształcenia odpowiada moim zainteresowaniom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prestiż i renoma szkoły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wybór i intensywność nauki języka obcego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trenowanie wybranej dyscypliny sportowej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bezpieczeństwo w szkole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zajęcia pozalekcyjne i koła zainteresowań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dojazd do szkoły </w:t>
      </w:r>
    </w:p>
    <w:p w:rsidR="007A0D6F" w:rsidRDefault="00F4464D">
      <w:pPr>
        <w:numPr>
          <w:ilvl w:val="1"/>
          <w:numId w:val="23"/>
        </w:numPr>
        <w:ind w:right="107" w:firstLine="360"/>
      </w:pPr>
      <w:r>
        <w:t xml:space="preserve">inne.................................................................................................................................. </w:t>
      </w:r>
    </w:p>
    <w:p w:rsidR="007A0D6F" w:rsidRDefault="00F4464D">
      <w:pPr>
        <w:spacing w:after="1" w:line="260" w:lineRule="auto"/>
        <w:ind w:left="730" w:right="5897" w:hanging="10"/>
        <w:jc w:val="left"/>
      </w:pPr>
      <w:r>
        <w:t xml:space="preserve">        </w:t>
      </w:r>
      <w:r>
        <w:rPr>
          <w:sz w:val="16"/>
        </w:rPr>
        <w:t>(podkreśl wybrane odpowiedzi)</w:t>
      </w:r>
      <w:r>
        <w:t xml:space="preserve"> </w:t>
      </w:r>
    </w:p>
    <w:p w:rsidR="007A0D6F" w:rsidRDefault="00F4464D">
      <w:pPr>
        <w:spacing w:after="217" w:line="259" w:lineRule="auto"/>
        <w:ind w:left="0" w:right="60" w:firstLine="0"/>
        <w:jc w:val="right"/>
      </w:pPr>
      <w:r>
        <w:t xml:space="preserve"> </w:t>
      </w:r>
    </w:p>
    <w:p w:rsidR="007A0D6F" w:rsidRDefault="00F4464D">
      <w:pPr>
        <w:numPr>
          <w:ilvl w:val="0"/>
          <w:numId w:val="23"/>
        </w:numPr>
        <w:spacing w:after="203"/>
        <w:ind w:right="107" w:hanging="240"/>
      </w:pPr>
      <w:r>
        <w:t xml:space="preserve">W jaki sposób zajęcia z doradztwa zawodowego pomogły Ci przy wyborze szkoły ponadpodstawowej? </w:t>
      </w:r>
    </w:p>
    <w:p w:rsidR="007A0D6F" w:rsidRDefault="00F4464D">
      <w:pPr>
        <w:spacing w:after="206"/>
        <w:ind w:left="-6" w:right="107"/>
      </w:pPr>
      <w:r>
        <w:t xml:space="preserve">................................................................................................................................................ </w:t>
      </w:r>
    </w:p>
    <w:p w:rsidR="007A0D6F" w:rsidRDefault="00F4464D">
      <w:pPr>
        <w:spacing w:line="446" w:lineRule="auto"/>
        <w:ind w:left="-6" w:right="107"/>
      </w:pPr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7A0D6F" w:rsidRDefault="00F4464D">
      <w:pPr>
        <w:spacing w:after="0" w:line="259" w:lineRule="auto"/>
        <w:ind w:left="0" w:firstLine="0"/>
        <w:jc w:val="left"/>
      </w:pPr>
      <w:r>
        <w:t xml:space="preserve"> </w:t>
      </w:r>
    </w:p>
    <w:sectPr w:rsidR="007A0D6F">
      <w:footerReference w:type="even" r:id="rId7"/>
      <w:footerReference w:type="default" r:id="rId8"/>
      <w:footerReference w:type="first" r:id="rId9"/>
      <w:pgSz w:w="11904" w:h="16840"/>
      <w:pgMar w:top="1422" w:right="1295" w:bottom="1438" w:left="1417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4C" w:rsidRDefault="00F2324C">
      <w:pPr>
        <w:spacing w:after="0" w:line="240" w:lineRule="auto"/>
      </w:pPr>
      <w:r>
        <w:separator/>
      </w:r>
    </w:p>
  </w:endnote>
  <w:endnote w:type="continuationSeparator" w:id="0">
    <w:p w:rsidR="00F2324C" w:rsidRDefault="00F2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93" w:rsidRDefault="00DE2B93">
    <w:pPr>
      <w:spacing w:after="0" w:line="259" w:lineRule="auto"/>
      <w:ind w:left="0" w:right="1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2B93" w:rsidRDefault="00DE2B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93" w:rsidRDefault="00DE2B93">
    <w:pPr>
      <w:spacing w:after="0" w:line="259" w:lineRule="auto"/>
      <w:ind w:left="0" w:right="1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2B93" w:rsidRDefault="00DE2B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B93" w:rsidRDefault="00DE2B93">
    <w:pPr>
      <w:spacing w:after="0" w:line="259" w:lineRule="auto"/>
      <w:ind w:left="0" w:right="1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2B93" w:rsidRDefault="00DE2B9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4C" w:rsidRDefault="00F2324C">
      <w:pPr>
        <w:spacing w:after="0" w:line="240" w:lineRule="auto"/>
      </w:pPr>
      <w:r>
        <w:separator/>
      </w:r>
    </w:p>
  </w:footnote>
  <w:footnote w:type="continuationSeparator" w:id="0">
    <w:p w:rsidR="00F2324C" w:rsidRDefault="00F2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7DB"/>
    <w:multiLevelType w:val="hybridMultilevel"/>
    <w:tmpl w:val="325C70EA"/>
    <w:lvl w:ilvl="0" w:tplc="3B9C447A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CF3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4AA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C24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443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67F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48B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2B0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041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34CB3"/>
    <w:multiLevelType w:val="hybridMultilevel"/>
    <w:tmpl w:val="7220A87A"/>
    <w:lvl w:ilvl="0" w:tplc="FE6E5D9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29E28">
      <w:start w:val="1"/>
      <w:numFmt w:val="lowerLetter"/>
      <w:lvlText w:val="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88B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4FB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A5B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A66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25F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CCD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84D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F26D6"/>
    <w:multiLevelType w:val="hybridMultilevel"/>
    <w:tmpl w:val="4BD81DD0"/>
    <w:lvl w:ilvl="0" w:tplc="228CA598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A44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25C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3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0F4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A3B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464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8BC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EA2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D3FF4"/>
    <w:multiLevelType w:val="hybridMultilevel"/>
    <w:tmpl w:val="736C5F32"/>
    <w:lvl w:ilvl="0" w:tplc="771C08B2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CFF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6A5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EE8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AD0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297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EDF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3F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A8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B26CF"/>
    <w:multiLevelType w:val="hybridMultilevel"/>
    <w:tmpl w:val="2D9ABE72"/>
    <w:lvl w:ilvl="0" w:tplc="ACBC2128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40D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C40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C5C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AAD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AD5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72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66E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691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715C2"/>
    <w:multiLevelType w:val="hybridMultilevel"/>
    <w:tmpl w:val="B5DE7660"/>
    <w:lvl w:ilvl="0" w:tplc="CFCC6DF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4C3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4F4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60C0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C37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64D2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45DF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0F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4ED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834E8D"/>
    <w:multiLevelType w:val="hybridMultilevel"/>
    <w:tmpl w:val="9A3C61E0"/>
    <w:lvl w:ilvl="0" w:tplc="473A13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614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A0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AAB8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C2D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54D5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644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B2F4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AF9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F25F4F"/>
    <w:multiLevelType w:val="hybridMultilevel"/>
    <w:tmpl w:val="3CBAFF44"/>
    <w:lvl w:ilvl="0" w:tplc="59E401F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E6284">
      <w:start w:val="1"/>
      <w:numFmt w:val="bullet"/>
      <w:lvlText w:val="o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DED8">
      <w:start w:val="1"/>
      <w:numFmt w:val="bullet"/>
      <w:lvlText w:val="▪"/>
      <w:lvlJc w:val="left"/>
      <w:pPr>
        <w:ind w:left="2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0C788">
      <w:start w:val="1"/>
      <w:numFmt w:val="bullet"/>
      <w:lvlText w:val="•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ACA7E">
      <w:start w:val="1"/>
      <w:numFmt w:val="bullet"/>
      <w:lvlText w:val="o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074F4">
      <w:start w:val="1"/>
      <w:numFmt w:val="bullet"/>
      <w:lvlText w:val="▪"/>
      <w:lvlJc w:val="left"/>
      <w:pPr>
        <w:ind w:left="4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CEDC6">
      <w:start w:val="1"/>
      <w:numFmt w:val="bullet"/>
      <w:lvlText w:val="•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8A180">
      <w:start w:val="1"/>
      <w:numFmt w:val="bullet"/>
      <w:lvlText w:val="o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6E6">
      <w:start w:val="1"/>
      <w:numFmt w:val="bullet"/>
      <w:lvlText w:val="▪"/>
      <w:lvlJc w:val="left"/>
      <w:pPr>
        <w:ind w:left="7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814D46"/>
    <w:multiLevelType w:val="multilevel"/>
    <w:tmpl w:val="8CCCDD3C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313D1"/>
    <w:multiLevelType w:val="hybridMultilevel"/>
    <w:tmpl w:val="DF6854CC"/>
    <w:lvl w:ilvl="0" w:tplc="84A4053C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6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8B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69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A2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40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2B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C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D6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A9194D"/>
    <w:multiLevelType w:val="multilevel"/>
    <w:tmpl w:val="AB7AD15C"/>
    <w:lvl w:ilvl="0">
      <w:start w:val="1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606E3"/>
    <w:multiLevelType w:val="hybridMultilevel"/>
    <w:tmpl w:val="E98AECBA"/>
    <w:lvl w:ilvl="0" w:tplc="2F7AB42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AF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6E1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E2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F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214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E7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E2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37848"/>
    <w:multiLevelType w:val="multilevel"/>
    <w:tmpl w:val="43C8BE44"/>
    <w:lvl w:ilvl="0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5C4EE5"/>
    <w:multiLevelType w:val="hybridMultilevel"/>
    <w:tmpl w:val="D8C6C50A"/>
    <w:lvl w:ilvl="0" w:tplc="B55E49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8E3F6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6A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E0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63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04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C9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C1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2A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EC1735"/>
    <w:multiLevelType w:val="hybridMultilevel"/>
    <w:tmpl w:val="F3D49496"/>
    <w:lvl w:ilvl="0" w:tplc="B706DB50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698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297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6D5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6CD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A65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29F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27D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214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485F4C"/>
    <w:multiLevelType w:val="hybridMultilevel"/>
    <w:tmpl w:val="7DBC1FA0"/>
    <w:lvl w:ilvl="0" w:tplc="AAA631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300C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7E9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ACA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803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CB7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887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4C6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0D5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1A1651"/>
    <w:multiLevelType w:val="hybridMultilevel"/>
    <w:tmpl w:val="9BACA310"/>
    <w:lvl w:ilvl="0" w:tplc="2EBAF8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E15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41D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C8B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A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2C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E2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44F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A7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9A4727"/>
    <w:multiLevelType w:val="hybridMultilevel"/>
    <w:tmpl w:val="DCBEDEA0"/>
    <w:lvl w:ilvl="0" w:tplc="3620EB0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E8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44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63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C33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EB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6D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24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05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996895"/>
    <w:multiLevelType w:val="multilevel"/>
    <w:tmpl w:val="C38C5896"/>
    <w:lvl w:ilvl="0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3C2991"/>
    <w:multiLevelType w:val="hybridMultilevel"/>
    <w:tmpl w:val="CA2ED696"/>
    <w:lvl w:ilvl="0" w:tplc="B57CD7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4BC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8323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E040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8637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67F1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8408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AF5A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240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942F07"/>
    <w:multiLevelType w:val="hybridMultilevel"/>
    <w:tmpl w:val="9E9E8396"/>
    <w:lvl w:ilvl="0" w:tplc="AF62CF3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C07E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2352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40A2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A61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AD9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44A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63F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88F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D87D92"/>
    <w:multiLevelType w:val="hybridMultilevel"/>
    <w:tmpl w:val="187A89AA"/>
    <w:lvl w:ilvl="0" w:tplc="A9CEC2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6CC368">
      <w:start w:val="1"/>
      <w:numFmt w:val="bullet"/>
      <w:lvlText w:val="o"/>
      <w:lvlJc w:val="left"/>
      <w:pPr>
        <w:ind w:left="1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E099AC">
      <w:start w:val="1"/>
      <w:numFmt w:val="bullet"/>
      <w:lvlText w:val="▪"/>
      <w:lvlJc w:val="left"/>
      <w:pPr>
        <w:ind w:left="2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C860A">
      <w:start w:val="1"/>
      <w:numFmt w:val="bullet"/>
      <w:lvlText w:val="•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EC648">
      <w:start w:val="1"/>
      <w:numFmt w:val="bullet"/>
      <w:lvlText w:val="o"/>
      <w:lvlJc w:val="left"/>
      <w:pPr>
        <w:ind w:left="3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87802">
      <w:start w:val="1"/>
      <w:numFmt w:val="bullet"/>
      <w:lvlText w:val="▪"/>
      <w:lvlJc w:val="left"/>
      <w:pPr>
        <w:ind w:left="4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E1C90">
      <w:start w:val="1"/>
      <w:numFmt w:val="bullet"/>
      <w:lvlText w:val="•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4B4AA">
      <w:start w:val="1"/>
      <w:numFmt w:val="bullet"/>
      <w:lvlText w:val="o"/>
      <w:lvlJc w:val="left"/>
      <w:pPr>
        <w:ind w:left="5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EA518">
      <w:start w:val="1"/>
      <w:numFmt w:val="bullet"/>
      <w:lvlText w:val="▪"/>
      <w:lvlJc w:val="left"/>
      <w:pPr>
        <w:ind w:left="6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39298B"/>
    <w:multiLevelType w:val="hybridMultilevel"/>
    <w:tmpl w:val="0680C454"/>
    <w:lvl w:ilvl="0" w:tplc="866A3B0C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4BDA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6307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C890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20B4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0BD8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2B9B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4704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CFB1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6A3E02"/>
    <w:multiLevelType w:val="hybridMultilevel"/>
    <w:tmpl w:val="25A219D0"/>
    <w:lvl w:ilvl="0" w:tplc="928ED4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C4B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EE4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0C7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09A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2A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430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C56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0DD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19410F"/>
    <w:multiLevelType w:val="hybridMultilevel"/>
    <w:tmpl w:val="50343B6E"/>
    <w:lvl w:ilvl="0" w:tplc="7D12BFD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B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6D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85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A9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A0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6C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ECF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02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B35277"/>
    <w:multiLevelType w:val="hybridMultilevel"/>
    <w:tmpl w:val="F15AC4B8"/>
    <w:lvl w:ilvl="0" w:tplc="4D74E5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5AFF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A4A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44C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82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C8E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31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C44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0F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53718"/>
    <w:multiLevelType w:val="multilevel"/>
    <w:tmpl w:val="C36CBE12"/>
    <w:lvl w:ilvl="0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2C2147"/>
    <w:multiLevelType w:val="hybridMultilevel"/>
    <w:tmpl w:val="A866B9D8"/>
    <w:lvl w:ilvl="0" w:tplc="212A924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211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0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270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2C8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49D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480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3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CE57CB"/>
    <w:multiLevelType w:val="hybridMultilevel"/>
    <w:tmpl w:val="82CC6456"/>
    <w:lvl w:ilvl="0" w:tplc="C1FC568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2B8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5CEA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0B5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485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467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ADE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67F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44F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0B7F8C"/>
    <w:multiLevelType w:val="multilevel"/>
    <w:tmpl w:val="FF142D5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28"/>
  </w:num>
  <w:num w:numId="4">
    <w:abstractNumId w:val="16"/>
  </w:num>
  <w:num w:numId="5">
    <w:abstractNumId w:val="20"/>
  </w:num>
  <w:num w:numId="6">
    <w:abstractNumId w:val="27"/>
  </w:num>
  <w:num w:numId="7">
    <w:abstractNumId w:val="22"/>
  </w:num>
  <w:num w:numId="8">
    <w:abstractNumId w:val="7"/>
  </w:num>
  <w:num w:numId="9">
    <w:abstractNumId w:val="5"/>
  </w:num>
  <w:num w:numId="10">
    <w:abstractNumId w:val="29"/>
  </w:num>
  <w:num w:numId="11">
    <w:abstractNumId w:val="18"/>
  </w:num>
  <w:num w:numId="12">
    <w:abstractNumId w:val="26"/>
  </w:num>
  <w:num w:numId="13">
    <w:abstractNumId w:val="12"/>
  </w:num>
  <w:num w:numId="14">
    <w:abstractNumId w:val="25"/>
  </w:num>
  <w:num w:numId="15">
    <w:abstractNumId w:val="21"/>
  </w:num>
  <w:num w:numId="16">
    <w:abstractNumId w:val="6"/>
  </w:num>
  <w:num w:numId="17">
    <w:abstractNumId w:val="23"/>
  </w:num>
  <w:num w:numId="18">
    <w:abstractNumId w:val="15"/>
  </w:num>
  <w:num w:numId="19">
    <w:abstractNumId w:val="17"/>
  </w:num>
  <w:num w:numId="20">
    <w:abstractNumId w:val="24"/>
  </w:num>
  <w:num w:numId="21">
    <w:abstractNumId w:val="9"/>
  </w:num>
  <w:num w:numId="22">
    <w:abstractNumId w:val="11"/>
  </w:num>
  <w:num w:numId="23">
    <w:abstractNumId w:val="1"/>
  </w:num>
  <w:num w:numId="24">
    <w:abstractNumId w:val="19"/>
  </w:num>
  <w:num w:numId="25">
    <w:abstractNumId w:val="13"/>
  </w:num>
  <w:num w:numId="26">
    <w:abstractNumId w:val="0"/>
  </w:num>
  <w:num w:numId="27">
    <w:abstractNumId w:val="4"/>
  </w:num>
  <w:num w:numId="28">
    <w:abstractNumId w:val="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6F"/>
    <w:rsid w:val="00315432"/>
    <w:rsid w:val="00485EB3"/>
    <w:rsid w:val="00631F60"/>
    <w:rsid w:val="007139B3"/>
    <w:rsid w:val="007A0D6F"/>
    <w:rsid w:val="008F1D3A"/>
    <w:rsid w:val="009F764D"/>
    <w:rsid w:val="00BD23DE"/>
    <w:rsid w:val="00DE2B93"/>
    <w:rsid w:val="00F2324C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F288"/>
  <w15:docId w15:val="{209E849B-2F1D-482E-855B-04623911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9" w:hanging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22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5224</Words>
  <Characters>31348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2023-10-16T08:09:00Z</dcterms:created>
  <dcterms:modified xsi:type="dcterms:W3CDTF">2023-10-16T08:09:00Z</dcterms:modified>
</cp:coreProperties>
</file>